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proofErr w:type="spellStart"/>
      <w:r w:rsidR="004E788B">
        <w:rPr>
          <w:rFonts w:ascii="Times New Roman" w:eastAsia="Calibri" w:hAnsi="Times New Roman" w:cs="Times New Roman"/>
          <w:sz w:val="24"/>
          <w:szCs w:val="24"/>
          <w:lang w:eastAsia="ru-RU"/>
        </w:rPr>
        <w:t>Конотопкина</w:t>
      </w:r>
      <w:proofErr w:type="spellEnd"/>
      <w:r w:rsidR="004E788B">
        <w:rPr>
          <w:rFonts w:ascii="Times New Roman" w:eastAsia="Calibri" w:hAnsi="Times New Roman" w:cs="Times New Roman"/>
          <w:sz w:val="24"/>
          <w:szCs w:val="24"/>
          <w:lang w:eastAsia="ru-RU"/>
        </w:rPr>
        <w:t xml:space="preserve">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Pr="004E2A00" w:rsidRDefault="005A6BD0" w:rsidP="005A6BD0">
      <w:pPr>
        <w:pStyle w:val="afa"/>
        <w:numPr>
          <w:ilvl w:val="1"/>
          <w:numId w:val="15"/>
        </w:numPr>
        <w:ind w:left="0" w:firstLine="567"/>
        <w:jc w:val="both"/>
        <w:rPr>
          <w:color w:val="000000" w:themeColor="text1"/>
        </w:rPr>
      </w:pPr>
      <w:r w:rsidRPr="005A6BD0">
        <w:rPr>
          <w:color w:val="000000" w:themeColor="text1"/>
        </w:rPr>
        <w:t xml:space="preserve">По настоящему Договору Банк обязуется открыть Региональному оператору </w:t>
      </w:r>
      <w:r w:rsidR="005A6C6E">
        <w:rPr>
          <w:color w:val="000000" w:themeColor="text1"/>
        </w:rPr>
        <w:t xml:space="preserve">специальные </w:t>
      </w:r>
      <w:r w:rsidRPr="005A6BD0">
        <w:rPr>
          <w:color w:val="000000" w:themeColor="text1"/>
        </w:rPr>
        <w:t>банковски</w:t>
      </w:r>
      <w:r w:rsidR="005A6C6E">
        <w:rPr>
          <w:color w:val="000000" w:themeColor="text1"/>
        </w:rPr>
        <w:t>е</w:t>
      </w:r>
      <w:r w:rsidRPr="005A6BD0">
        <w:rPr>
          <w:color w:val="000000" w:themeColor="text1"/>
        </w:rPr>
        <w:t xml:space="preserve"> счет</w:t>
      </w:r>
      <w:r w:rsidR="005A6C6E">
        <w:rPr>
          <w:color w:val="000000" w:themeColor="text1"/>
        </w:rPr>
        <w:t>а</w:t>
      </w:r>
      <w:r w:rsidRPr="005A6BD0">
        <w:rPr>
          <w:color w:val="000000" w:themeColor="text1"/>
        </w:rPr>
        <w:t xml:space="preserve">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w:t>
      </w:r>
      <w:r w:rsidR="005A6C6E">
        <w:rPr>
          <w:color w:val="000000" w:themeColor="text1"/>
        </w:rPr>
        <w:t xml:space="preserve"> специальных</w:t>
      </w:r>
      <w:r w:rsidRPr="005A6BD0">
        <w:rPr>
          <w:color w:val="000000" w:themeColor="text1"/>
        </w:rPr>
        <w:t xml:space="preserve"> счет</w:t>
      </w:r>
      <w:r w:rsidR="005A6C6E">
        <w:rPr>
          <w:color w:val="000000" w:themeColor="text1"/>
        </w:rPr>
        <w:t>ах, владельцем которых является</w:t>
      </w:r>
      <w:r w:rsidRPr="005A6BD0">
        <w:rPr>
          <w:color w:val="000000" w:themeColor="text1"/>
        </w:rPr>
        <w:t xml:space="preserve"> Региональн</w:t>
      </w:r>
      <w:r w:rsidR="005A6C6E">
        <w:rPr>
          <w:color w:val="000000" w:themeColor="text1"/>
        </w:rPr>
        <w:t>ый</w:t>
      </w:r>
      <w:r w:rsidRPr="005A6BD0">
        <w:rPr>
          <w:color w:val="000000" w:themeColor="text1"/>
        </w:rPr>
        <w:t xml:space="preserve"> оператор (далее –</w:t>
      </w:r>
      <w:r w:rsidR="005A6C6E">
        <w:rPr>
          <w:color w:val="000000" w:themeColor="text1"/>
        </w:rPr>
        <w:t xml:space="preserve"> </w:t>
      </w:r>
      <w:r w:rsidR="00A121F1">
        <w:rPr>
          <w:color w:val="000000" w:themeColor="text1"/>
        </w:rPr>
        <w:t>счет</w:t>
      </w:r>
      <w:r w:rsidR="005A6C6E">
        <w:rPr>
          <w:color w:val="000000" w:themeColor="text1"/>
        </w:rPr>
        <w:t>а</w:t>
      </w:r>
      <w:r w:rsidRPr="005A6BD0">
        <w:rPr>
          <w:color w:val="000000" w:themeColor="text1"/>
        </w:rPr>
        <w:t>), оказывать услуги Региональному оператору по обслуживанию так</w:t>
      </w:r>
      <w:r w:rsidR="005A6C6E">
        <w:rPr>
          <w:color w:val="000000" w:themeColor="text1"/>
        </w:rPr>
        <w:t>их</w:t>
      </w:r>
      <w:r w:rsidRPr="005A6BD0">
        <w:rPr>
          <w:color w:val="000000" w:themeColor="text1"/>
        </w:rPr>
        <w:t xml:space="preserve"> счет</w:t>
      </w:r>
      <w:r w:rsidR="005A6C6E">
        <w:rPr>
          <w:color w:val="000000" w:themeColor="text1"/>
        </w:rPr>
        <w:t>ов</w:t>
      </w:r>
      <w:r w:rsidRPr="005A6BD0">
        <w:rPr>
          <w:color w:val="000000" w:themeColor="text1"/>
        </w:rPr>
        <w:t xml:space="preserve">, проведению безналичных операций по счетам, выполнять </w:t>
      </w:r>
      <w:r w:rsidRPr="004E2A00">
        <w:rPr>
          <w:color w:val="000000" w:themeColor="text1"/>
        </w:rPr>
        <w:t>распоряжения Регионального оператора о совершении операций по счет</w:t>
      </w:r>
      <w:r w:rsidR="005A6C6E" w:rsidRPr="004E2A00">
        <w:rPr>
          <w:color w:val="000000" w:themeColor="text1"/>
        </w:rPr>
        <w:t>ам</w:t>
      </w:r>
      <w:r w:rsidRPr="004E2A00">
        <w:rPr>
          <w:color w:val="000000" w:themeColor="text1"/>
        </w:rPr>
        <w:t xml:space="preserve"> в порядке, установленном действующим федеральным, региональным законодательством, а также настоящим договором.</w:t>
      </w:r>
    </w:p>
    <w:p w:rsidR="00424423" w:rsidRPr="004E2A00" w:rsidRDefault="00424423" w:rsidP="00424423">
      <w:pPr>
        <w:pStyle w:val="afa"/>
        <w:ind w:left="567"/>
        <w:jc w:val="both"/>
        <w:rPr>
          <w:color w:val="000000" w:themeColor="text1"/>
        </w:rPr>
      </w:pPr>
      <w:r w:rsidRPr="004E2A00">
        <w:rPr>
          <w:color w:val="000000" w:themeColor="text1"/>
        </w:rPr>
        <w:t>1.1.1. На счет</w:t>
      </w:r>
      <w:r w:rsidR="005A6C6E" w:rsidRPr="004E2A00">
        <w:rPr>
          <w:color w:val="000000" w:themeColor="text1"/>
        </w:rPr>
        <w:t>а</w:t>
      </w:r>
      <w:r w:rsidRPr="004E2A00">
        <w:rPr>
          <w:color w:val="000000" w:themeColor="text1"/>
        </w:rPr>
        <w:t xml:space="preserve"> зачисляются:</w:t>
      </w:r>
    </w:p>
    <w:p w:rsidR="00424423" w:rsidRPr="00424423" w:rsidRDefault="00424423" w:rsidP="003729B8">
      <w:pPr>
        <w:pStyle w:val="afa"/>
        <w:jc w:val="both"/>
        <w:rPr>
          <w:color w:val="000000" w:themeColor="text1"/>
        </w:rPr>
      </w:pPr>
      <w:r w:rsidRPr="004E2A00">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001B45F1" w:rsidRPr="004E2A00">
        <w:rPr>
          <w:color w:val="000000" w:themeColor="text1"/>
        </w:rPr>
        <w:t>,</w:t>
      </w:r>
      <w:r w:rsidRPr="004E2A00">
        <w:t xml:space="preserve"> а также кредитные и (или) иные заемные средства, </w:t>
      </w:r>
      <w:r w:rsidRPr="004E2A00">
        <w:rPr>
          <w:color w:val="000000" w:themeColor="text1"/>
        </w:rPr>
        <w:t>привлеченные собственниками помещений в многоквартирном доме на проведение капитального ремонта общего и</w:t>
      </w:r>
      <w:r w:rsidR="003729B8" w:rsidRPr="004E2A00">
        <w:rPr>
          <w:color w:val="000000" w:themeColor="text1"/>
        </w:rPr>
        <w:t>мущества в многоквартирном доме</w:t>
      </w:r>
      <w:r w:rsidRPr="004E2A00">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4E2A00">
        <w:rPr>
          <w:color w:val="000000" w:themeColor="text1"/>
        </w:rPr>
        <w:t>ых</w:t>
      </w:r>
      <w:r>
        <w:rPr>
          <w:color w:val="000000" w:themeColor="text1"/>
        </w:rPr>
        <w:t xml:space="preserve"> в соотве</w:t>
      </w:r>
      <w:r w:rsidR="00372E08">
        <w:rPr>
          <w:color w:val="000000" w:themeColor="text1"/>
        </w:rPr>
        <w:t xml:space="preserve">тствии с договором </w:t>
      </w:r>
      <w:r w:rsidR="004E2A00">
        <w:rPr>
          <w:color w:val="000000" w:themeColor="text1"/>
        </w:rPr>
        <w:t>счетах</w:t>
      </w:r>
      <w:r w:rsidR="00372E08">
        <w:rPr>
          <w:color w:val="000000" w:themeColor="text1"/>
        </w:rPr>
        <w:t xml:space="preserve">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4E2A00">
        <w:rPr>
          <w:color w:val="000000" w:themeColor="text1"/>
        </w:rPr>
        <w:t>ам</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w:t>
      </w:r>
      <w:r w:rsidR="004E2A00">
        <w:rPr>
          <w:color w:val="000000" w:themeColor="text1"/>
        </w:rPr>
        <w:t>ов</w:t>
      </w:r>
      <w:r>
        <w:rPr>
          <w:color w:val="000000" w:themeColor="text1"/>
        </w:rPr>
        <w:t>, обслуживание счет</w:t>
      </w:r>
      <w:r w:rsidR="004E2A00">
        <w:rPr>
          <w:color w:val="000000" w:themeColor="text1"/>
        </w:rPr>
        <w:t>ов</w:t>
      </w:r>
      <w:r>
        <w:rPr>
          <w:color w:val="000000" w:themeColor="text1"/>
        </w:rPr>
        <w:t>, проведение безналичных операций по счет</w:t>
      </w:r>
      <w:r w:rsidR="004E2A00">
        <w:rPr>
          <w:color w:val="000000" w:themeColor="text1"/>
        </w:rPr>
        <w:t>ам</w:t>
      </w:r>
      <w:r>
        <w:rPr>
          <w:color w:val="000000" w:themeColor="text1"/>
        </w:rPr>
        <w:t xml:space="preserve">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w:t>
      </w:r>
      <w:r w:rsidR="004E2A00">
        <w:rPr>
          <w:color w:val="000000" w:themeColor="text1"/>
        </w:rPr>
        <w:t>ах</w:t>
      </w:r>
      <w:r w:rsidR="00637AA3">
        <w:rPr>
          <w:color w:val="000000" w:themeColor="text1"/>
        </w:rPr>
        <w:t>,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lastRenderedPageBreak/>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w:t>
      </w:r>
      <w:r w:rsidR="004E2A00">
        <w:rPr>
          <w:color w:val="000000" w:themeColor="text1"/>
        </w:rPr>
        <w:t>а</w:t>
      </w:r>
      <w:r w:rsidR="00AC0AF6">
        <w:rPr>
          <w:color w:val="000000" w:themeColor="text1"/>
        </w:rPr>
        <w:t xml:space="preserve"> на основании заявлени</w:t>
      </w:r>
      <w:r w:rsidR="004E2A00">
        <w:rPr>
          <w:color w:val="000000" w:themeColor="text1"/>
        </w:rPr>
        <w:t>й</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4E2A00">
        <w:rPr>
          <w:color w:val="000000" w:themeColor="text1"/>
        </w:rPr>
        <w:t>ам</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w:t>
      </w:r>
      <w:proofErr w:type="spellStart"/>
      <w:r w:rsidRPr="001B45F1">
        <w:rPr>
          <w:color w:val="000000" w:themeColor="text1"/>
        </w:rPr>
        <w:t>ых</w:t>
      </w:r>
      <w:proofErr w:type="spellEnd"/>
      <w:r w:rsidRPr="001B45F1">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4E2A00">
        <w:rPr>
          <w:color w:val="000000" w:themeColor="text1"/>
        </w:rPr>
        <w:t>ов</w:t>
      </w:r>
      <w:r>
        <w:rPr>
          <w:color w:val="000000" w:themeColor="text1"/>
        </w:rPr>
        <w:t xml:space="preserve">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Банк зачисляет поступающие на счет</w:t>
      </w:r>
      <w:r w:rsidR="004E2A00">
        <w:t>а</w:t>
      </w:r>
      <w:r w:rsidRPr="001B45F1">
        <w:t xml:space="preserve">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4E2A00">
        <w:rPr>
          <w:color w:val="000000" w:themeColor="text1"/>
        </w:rPr>
        <w:t>ов</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4E2A00">
        <w:rPr>
          <w:color w:val="000000" w:themeColor="text1"/>
        </w:rPr>
        <w:t>ов</w:t>
      </w:r>
      <w:r>
        <w:rPr>
          <w:color w:val="000000" w:themeColor="text1"/>
        </w:rPr>
        <w:t xml:space="preserve"> Регионального оператора информирует Регионального оператора о совершении операций по счет</w:t>
      </w:r>
      <w:r w:rsidR="004E2A00">
        <w:rPr>
          <w:color w:val="000000" w:themeColor="text1"/>
        </w:rPr>
        <w:t>ам</w:t>
      </w:r>
      <w:r>
        <w:rPr>
          <w:color w:val="000000" w:themeColor="text1"/>
        </w:rPr>
        <w:t>:</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w:t>
      </w:r>
      <w:r w:rsidR="004A769D">
        <w:rPr>
          <w:rFonts w:ascii="Times New Roman" w:hAnsi="Times New Roman" w:cs="Times New Roman"/>
          <w:color w:val="000000" w:themeColor="text1"/>
          <w:sz w:val="24"/>
          <w:szCs w:val="24"/>
        </w:rPr>
        <w:lastRenderedPageBreak/>
        <w:t>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4E2A00">
        <w:rPr>
          <w:color w:val="000000" w:themeColor="text1"/>
        </w:rPr>
        <w:t>ов</w:t>
      </w:r>
      <w:r>
        <w:rPr>
          <w:color w:val="000000" w:themeColor="text1"/>
        </w:rPr>
        <w:t xml:space="preserve"> производятся Банком в пределах остатка денежных средств на счет</w:t>
      </w:r>
      <w:r w:rsidR="004E2A00">
        <w:rPr>
          <w:color w:val="000000" w:themeColor="text1"/>
        </w:rPr>
        <w:t>ах</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4E2A00">
        <w:rPr>
          <w:color w:val="000000" w:themeColor="text1"/>
        </w:rPr>
        <w:t>ах</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p>
    <w:p w:rsidR="004A769D" w:rsidRPr="00783F19"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783F19">
        <w:rPr>
          <w:rFonts w:ascii="Times New Roman" w:hAnsi="Times New Roman" w:cs="Times New Roman"/>
          <w:color w:val="FF0000"/>
          <w:sz w:val="24"/>
          <w:szCs w:val="24"/>
        </w:rPr>
        <w:t>Открыть</w:t>
      </w:r>
      <w:r w:rsidR="004A769D" w:rsidRPr="00783F19">
        <w:rPr>
          <w:rFonts w:ascii="Times New Roman" w:hAnsi="Times New Roman" w:cs="Times New Roman"/>
          <w:color w:val="FF0000"/>
          <w:sz w:val="24"/>
          <w:szCs w:val="24"/>
        </w:rPr>
        <w:t xml:space="preserve"> сче</w:t>
      </w:r>
      <w:r w:rsidRPr="00783F19">
        <w:rPr>
          <w:rFonts w:ascii="Times New Roman" w:hAnsi="Times New Roman" w:cs="Times New Roman"/>
          <w:color w:val="FF0000"/>
          <w:sz w:val="24"/>
          <w:szCs w:val="24"/>
        </w:rPr>
        <w:t>т</w:t>
      </w:r>
      <w:r w:rsidR="004E2A00" w:rsidRPr="00783F19">
        <w:rPr>
          <w:rFonts w:ascii="Times New Roman" w:hAnsi="Times New Roman" w:cs="Times New Roman"/>
          <w:color w:val="FF0000"/>
          <w:sz w:val="24"/>
          <w:szCs w:val="24"/>
        </w:rPr>
        <w:t>а</w:t>
      </w:r>
      <w:r w:rsidR="004A769D" w:rsidRPr="00783F19">
        <w:rPr>
          <w:rFonts w:ascii="Times New Roman" w:hAnsi="Times New Roman" w:cs="Times New Roman"/>
          <w:color w:val="FF0000"/>
          <w:sz w:val="24"/>
          <w:szCs w:val="24"/>
        </w:rPr>
        <w:t xml:space="preserve"> не позднее </w:t>
      </w:r>
      <w:r w:rsidR="009D1CF7" w:rsidRPr="00783F19">
        <w:rPr>
          <w:rFonts w:ascii="Times New Roman" w:hAnsi="Times New Roman" w:cs="Times New Roman"/>
          <w:color w:val="FF0000"/>
          <w:sz w:val="24"/>
          <w:szCs w:val="24"/>
        </w:rPr>
        <w:t>пяти</w:t>
      </w:r>
      <w:r w:rsidR="004A769D" w:rsidRPr="00783F19">
        <w:rPr>
          <w:rFonts w:ascii="Times New Roman" w:hAnsi="Times New Roman" w:cs="Times New Roman"/>
          <w:color w:val="FF0000"/>
          <w:sz w:val="24"/>
          <w:szCs w:val="24"/>
        </w:rPr>
        <w:t xml:space="preserve">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4E2A00">
        <w:rPr>
          <w:rFonts w:ascii="Times New Roman" w:hAnsi="Times New Roman" w:cs="Times New Roman"/>
          <w:color w:val="000000" w:themeColor="text1"/>
          <w:sz w:val="24"/>
          <w:szCs w:val="24"/>
        </w:rPr>
        <w:t xml:space="preserve"> </w:t>
      </w:r>
      <w:r w:rsidR="004A769D" w:rsidRPr="004E2A00">
        <w:rPr>
          <w:rFonts w:ascii="Times New Roman" w:hAnsi="Times New Roman" w:cs="Times New Roman"/>
          <w:color w:val="000000" w:themeColor="text1"/>
          <w:sz w:val="24"/>
          <w:szCs w:val="24"/>
        </w:rPr>
        <w:t xml:space="preserve">В день открытия </w:t>
      </w:r>
      <w:r w:rsidR="004E2A00">
        <w:rPr>
          <w:rFonts w:ascii="Times New Roman" w:hAnsi="Times New Roman" w:cs="Times New Roman"/>
          <w:color w:val="000000" w:themeColor="text1"/>
          <w:sz w:val="24"/>
          <w:szCs w:val="24"/>
        </w:rPr>
        <w:t xml:space="preserve">каждого </w:t>
      </w:r>
      <w:r w:rsidR="004A769D" w:rsidRPr="004E2A00">
        <w:rPr>
          <w:rFonts w:ascii="Times New Roman" w:hAnsi="Times New Roman" w:cs="Times New Roman"/>
          <w:color w:val="000000" w:themeColor="text1"/>
          <w:sz w:val="24"/>
          <w:szCs w:val="24"/>
        </w:rPr>
        <w:t>счет</w:t>
      </w:r>
      <w:r w:rsidRPr="004E2A00">
        <w:rPr>
          <w:rFonts w:ascii="Times New Roman" w:hAnsi="Times New Roman" w:cs="Times New Roman"/>
          <w:color w:val="000000" w:themeColor="text1"/>
          <w:sz w:val="24"/>
          <w:szCs w:val="24"/>
        </w:rPr>
        <w:t>а</w:t>
      </w:r>
      <w:r w:rsidR="004A769D" w:rsidRPr="004E2A00">
        <w:rPr>
          <w:rFonts w:ascii="Times New Roman" w:hAnsi="Times New Roman" w:cs="Times New Roman"/>
          <w:color w:val="000000" w:themeColor="text1"/>
          <w:sz w:val="24"/>
          <w:szCs w:val="24"/>
        </w:rPr>
        <w:t xml:space="preserve"> выдавать Региональному</w:t>
      </w:r>
      <w:r w:rsidR="004A769D">
        <w:rPr>
          <w:rFonts w:ascii="Times New Roman" w:hAnsi="Times New Roman" w:cs="Times New Roman"/>
          <w:color w:val="000000" w:themeColor="text1"/>
          <w:sz w:val="24"/>
          <w:szCs w:val="24"/>
        </w:rPr>
        <w:t xml:space="preserve"> оператору уведомление об открытии </w:t>
      </w:r>
      <w:r w:rsidR="004E2A00">
        <w:rPr>
          <w:rFonts w:ascii="Times New Roman" w:hAnsi="Times New Roman" w:cs="Times New Roman"/>
          <w:color w:val="000000" w:themeColor="text1"/>
          <w:sz w:val="24"/>
          <w:szCs w:val="24"/>
        </w:rPr>
        <w:t xml:space="preserve">каждого </w:t>
      </w:r>
      <w:r w:rsidR="004A769D">
        <w:rPr>
          <w:rFonts w:ascii="Times New Roman" w:hAnsi="Times New Roman" w:cs="Times New Roman"/>
          <w:color w:val="000000" w:themeColor="text1"/>
          <w:sz w:val="24"/>
          <w:szCs w:val="24"/>
        </w:rPr>
        <w:t>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w:t>
      </w:r>
      <w:r w:rsidR="004E2A00">
        <w:rPr>
          <w:rFonts w:ascii="Times New Roman" w:hAnsi="Times New Roman" w:cs="Times New Roman"/>
          <w:color w:val="000000" w:themeColor="text1"/>
          <w:sz w:val="24"/>
          <w:szCs w:val="24"/>
        </w:rPr>
        <w:t>ов</w:t>
      </w:r>
      <w:r w:rsidRPr="00F46324">
        <w:rPr>
          <w:rFonts w:ascii="Times New Roman" w:hAnsi="Times New Roman" w:cs="Times New Roman"/>
          <w:color w:val="000000" w:themeColor="text1"/>
          <w:sz w:val="24"/>
          <w:szCs w:val="24"/>
        </w:rPr>
        <w:t>, проведению безналичных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w:t>
      </w:r>
      <w:r w:rsidR="004E2A00">
        <w:rPr>
          <w:rFonts w:ascii="Times New Roman" w:hAnsi="Times New Roman" w:cs="Times New Roman"/>
          <w:color w:val="000000" w:themeColor="text1"/>
          <w:sz w:val="24"/>
          <w:szCs w:val="24"/>
        </w:rPr>
        <w:t>ах</w:t>
      </w:r>
      <w:r>
        <w:rPr>
          <w:rFonts w:ascii="Times New Roman" w:hAnsi="Times New Roman" w:cs="Times New Roman"/>
          <w:color w:val="000000" w:themeColor="text1"/>
          <w:sz w:val="24"/>
          <w:szCs w:val="24"/>
        </w:rPr>
        <w:t>.</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w:t>
      </w:r>
      <w:r w:rsidR="004E2A00">
        <w:rPr>
          <w:rFonts w:ascii="Times New Roman" w:hAnsi="Times New Roman" w:cs="Times New Roman"/>
          <w:color w:val="000000" w:themeColor="text1"/>
          <w:sz w:val="24"/>
          <w:szCs w:val="24"/>
        </w:rPr>
        <w:t>ам</w:t>
      </w:r>
      <w:r w:rsidR="00AB47DC">
        <w:rPr>
          <w:rFonts w:ascii="Times New Roman" w:hAnsi="Times New Roman" w:cs="Times New Roman"/>
          <w:color w:val="000000" w:themeColor="text1"/>
          <w:sz w:val="24"/>
          <w:szCs w:val="24"/>
        </w:rPr>
        <w:t>,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783F19">
        <w:rPr>
          <w:rFonts w:ascii="Times New Roman" w:hAnsi="Times New Roman" w:cs="Times New Roman"/>
          <w:color w:val="FF0000"/>
          <w:sz w:val="24"/>
          <w:szCs w:val="24"/>
        </w:rPr>
        <w:t xml:space="preserve"> </w:t>
      </w:r>
      <w:r w:rsidR="00887746" w:rsidRPr="00783F19">
        <w:rPr>
          <w:rFonts w:ascii="Times New Roman" w:hAnsi="Times New Roman" w:cs="Times New Roman"/>
          <w:color w:val="FF0000"/>
          <w:sz w:val="24"/>
          <w:szCs w:val="24"/>
        </w:rPr>
        <w:t xml:space="preserve">Не позднее </w:t>
      </w:r>
      <w:r w:rsidR="009D1CF7" w:rsidRPr="00783F19">
        <w:rPr>
          <w:rFonts w:ascii="Times New Roman" w:hAnsi="Times New Roman" w:cs="Times New Roman"/>
          <w:color w:val="FF0000"/>
          <w:sz w:val="24"/>
          <w:szCs w:val="24"/>
        </w:rPr>
        <w:t xml:space="preserve">«27» </w:t>
      </w:r>
      <w:r w:rsidR="00F63224">
        <w:rPr>
          <w:rFonts w:ascii="Times New Roman" w:hAnsi="Times New Roman" w:cs="Times New Roman"/>
          <w:color w:val="FF0000"/>
          <w:sz w:val="24"/>
          <w:szCs w:val="24"/>
        </w:rPr>
        <w:t xml:space="preserve">апреля </w:t>
      </w:r>
      <w:r w:rsidR="009D1CF7" w:rsidRPr="00783F19">
        <w:rPr>
          <w:rFonts w:ascii="Times New Roman" w:hAnsi="Times New Roman" w:cs="Times New Roman"/>
          <w:color w:val="FF0000"/>
          <w:sz w:val="24"/>
          <w:szCs w:val="24"/>
        </w:rPr>
        <w:t>2018 года</w:t>
      </w:r>
      <w:r w:rsidR="00887746" w:rsidRPr="00783F19">
        <w:rPr>
          <w:rFonts w:ascii="Times New Roman" w:hAnsi="Times New Roman" w:cs="Times New Roman"/>
          <w:color w:val="FF0000"/>
          <w:sz w:val="24"/>
          <w:szCs w:val="24"/>
        </w:rPr>
        <w:t xml:space="preserve"> </w:t>
      </w:r>
      <w:r w:rsidR="00FC510A" w:rsidRPr="00783F19">
        <w:rPr>
          <w:rFonts w:ascii="Times New Roman" w:hAnsi="Times New Roman" w:cs="Times New Roman"/>
          <w:color w:val="FF0000"/>
          <w:sz w:val="24"/>
          <w:szCs w:val="24"/>
        </w:rPr>
        <w:t>о</w:t>
      </w:r>
      <w:r w:rsidRPr="00783F19">
        <w:rPr>
          <w:rFonts w:ascii="Times New Roman" w:hAnsi="Times New Roman" w:cs="Times New Roman"/>
          <w:color w:val="FF0000"/>
          <w:sz w:val="24"/>
          <w:szCs w:val="24"/>
        </w:rPr>
        <w:t xml:space="preserve">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w:t>
      </w:r>
      <w:r w:rsidR="004E2A00">
        <w:rPr>
          <w:rFonts w:ascii="Times New Roman" w:hAnsi="Times New Roman" w:cs="Times New Roman"/>
          <w:color w:val="000000" w:themeColor="text1"/>
          <w:sz w:val="24"/>
          <w:szCs w:val="24"/>
        </w:rPr>
        <w:t xml:space="preserve">каждом </w:t>
      </w:r>
      <w:r w:rsidRPr="00271C46">
        <w:rPr>
          <w:rFonts w:ascii="Times New Roman" w:hAnsi="Times New Roman" w:cs="Times New Roman"/>
          <w:color w:val="000000" w:themeColor="text1"/>
          <w:sz w:val="24"/>
          <w:szCs w:val="24"/>
        </w:rPr>
        <w:t>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lastRenderedPageBreak/>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.1. На ежедневный остаток средств на </w:t>
      </w:r>
      <w:r w:rsidR="004E2A00">
        <w:rPr>
          <w:rFonts w:ascii="Times New Roman" w:hAnsi="Times New Roman" w:cs="Times New Roman"/>
          <w:color w:val="auto"/>
          <w:sz w:val="24"/>
          <w:szCs w:val="24"/>
        </w:rPr>
        <w:t xml:space="preserve">каждом </w:t>
      </w:r>
      <w:r w:rsidRPr="00271C46">
        <w:rPr>
          <w:rFonts w:ascii="Times New Roman" w:hAnsi="Times New Roman" w:cs="Times New Roman"/>
          <w:color w:val="auto"/>
          <w:sz w:val="24"/>
          <w:szCs w:val="24"/>
        </w:rPr>
        <w:t>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3.1.9</w:t>
      </w:r>
      <w:r w:rsidR="00FE4F3C" w:rsidRPr="00271C46">
        <w:rPr>
          <w:rFonts w:ascii="Times New Roman" w:hAnsi="Times New Roman" w:cs="Times New Roman"/>
          <w:color w:val="auto"/>
          <w:sz w:val="24"/>
          <w:szCs w:val="24"/>
        </w:rPr>
        <w:t xml:space="preserve">.2. Проценты начисляются на остаток средств на </w:t>
      </w:r>
      <w:r w:rsidR="004E2A00">
        <w:rPr>
          <w:rFonts w:ascii="Times New Roman" w:hAnsi="Times New Roman" w:cs="Times New Roman"/>
          <w:color w:val="auto"/>
          <w:sz w:val="24"/>
          <w:szCs w:val="24"/>
        </w:rPr>
        <w:t xml:space="preserve">каждом </w:t>
      </w:r>
      <w:r w:rsidR="00FE4F3C" w:rsidRPr="00271C46">
        <w:rPr>
          <w:rFonts w:ascii="Times New Roman" w:hAnsi="Times New Roman" w:cs="Times New Roman"/>
          <w:color w:val="auto"/>
          <w:sz w:val="24"/>
          <w:szCs w:val="24"/>
        </w:rPr>
        <w:t xml:space="preserve">счете со дня, следующего за датой открытия </w:t>
      </w:r>
      <w:r w:rsidR="004E2A00">
        <w:rPr>
          <w:rFonts w:ascii="Times New Roman" w:hAnsi="Times New Roman" w:cs="Times New Roman"/>
          <w:color w:val="auto"/>
          <w:sz w:val="24"/>
          <w:szCs w:val="24"/>
        </w:rPr>
        <w:t xml:space="preserve">каждого такого </w:t>
      </w:r>
      <w:r w:rsidR="00FE4F3C" w:rsidRPr="00271C46">
        <w:rPr>
          <w:rFonts w:ascii="Times New Roman" w:hAnsi="Times New Roman" w:cs="Times New Roman"/>
          <w:color w:val="auto"/>
          <w:sz w:val="24"/>
          <w:szCs w:val="24"/>
        </w:rPr>
        <w:t>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w:t>
      </w:r>
      <w:r w:rsidR="004E2A00">
        <w:rPr>
          <w:rFonts w:ascii="Times New Roman" w:hAnsi="Times New Roman" w:cs="Times New Roman"/>
          <w:color w:val="auto"/>
          <w:sz w:val="24"/>
          <w:szCs w:val="24"/>
        </w:rPr>
        <w:t>ам</w:t>
      </w:r>
      <w:r w:rsidR="000828EB" w:rsidRPr="00271C46">
        <w:rPr>
          <w:rFonts w:ascii="Times New Roman" w:hAnsi="Times New Roman" w:cs="Times New Roman"/>
          <w:color w:val="auto"/>
          <w:sz w:val="24"/>
          <w:szCs w:val="24"/>
        </w:rPr>
        <w:t xml:space="preserve">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.3. Начисленные по счет</w:t>
      </w:r>
      <w:r w:rsidR="004E2A00">
        <w:rPr>
          <w:rFonts w:ascii="Times New Roman" w:hAnsi="Times New Roman" w:cs="Times New Roman"/>
          <w:color w:val="auto"/>
          <w:sz w:val="24"/>
          <w:szCs w:val="24"/>
        </w:rPr>
        <w:t>ам</w:t>
      </w:r>
      <w:r w:rsidRPr="00271C46">
        <w:rPr>
          <w:rFonts w:ascii="Times New Roman" w:hAnsi="Times New Roman" w:cs="Times New Roman"/>
          <w:color w:val="auto"/>
          <w:sz w:val="24"/>
          <w:szCs w:val="24"/>
        </w:rPr>
        <w:t xml:space="preserve">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на счет</w:t>
      </w:r>
      <w:r w:rsidR="004E2A00">
        <w:rPr>
          <w:rFonts w:ascii="Times New Roman" w:hAnsi="Times New Roman" w:cs="Times New Roman"/>
          <w:color w:val="auto"/>
          <w:sz w:val="24"/>
          <w:szCs w:val="24"/>
        </w:rPr>
        <w:t>а</w:t>
      </w:r>
      <w:r w:rsidR="00817A16" w:rsidRPr="00271C46">
        <w:rPr>
          <w:rFonts w:ascii="Times New Roman" w:hAnsi="Times New Roman" w:cs="Times New Roman"/>
          <w:color w:val="auto"/>
          <w:sz w:val="24"/>
          <w:szCs w:val="24"/>
        </w:rPr>
        <w:t xml:space="preserve"> </w:t>
      </w:r>
      <w:r w:rsidRPr="00271C46">
        <w:rPr>
          <w:rFonts w:ascii="Times New Roman" w:hAnsi="Times New Roman" w:cs="Times New Roman"/>
          <w:color w:val="auto"/>
          <w:sz w:val="24"/>
          <w:szCs w:val="24"/>
        </w:rPr>
        <w:t xml:space="preserve">не позднее </w:t>
      </w:r>
      <w:r w:rsidR="00425579">
        <w:rPr>
          <w:rFonts w:ascii="Times New Roman" w:hAnsi="Times New Roman" w:cs="Times New Roman"/>
          <w:color w:val="auto"/>
          <w:sz w:val="24"/>
          <w:szCs w:val="24"/>
        </w:rPr>
        <w:t>пятого</w:t>
      </w:r>
      <w:r w:rsidRPr="00271C46">
        <w:rPr>
          <w:rFonts w:ascii="Times New Roman" w:hAnsi="Times New Roman" w:cs="Times New Roman"/>
          <w:color w:val="auto"/>
          <w:sz w:val="24"/>
          <w:szCs w:val="24"/>
        </w:rPr>
        <w:t xml:space="preserve">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425579" w:rsidRDefault="00BE0F60" w:rsidP="00425579">
      <w:pPr>
        <w:pStyle w:val="12"/>
        <w:numPr>
          <w:ilvl w:val="2"/>
          <w:numId w:val="11"/>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 xml:space="preserve">С даты </w:t>
      </w:r>
      <w:r w:rsidR="00C10CD6">
        <w:rPr>
          <w:rFonts w:ascii="Times New Roman" w:hAnsi="Times New Roman" w:cs="Times New Roman"/>
          <w:color w:val="000000" w:themeColor="text1"/>
          <w:sz w:val="24"/>
          <w:szCs w:val="24"/>
        </w:rPr>
        <w:t>открытия каждого счета</w:t>
      </w:r>
      <w:r w:rsidRPr="00271C46">
        <w:rPr>
          <w:rFonts w:ascii="Times New Roman" w:hAnsi="Times New Roman" w:cs="Times New Roman"/>
          <w:color w:val="000000" w:themeColor="text1"/>
          <w:sz w:val="24"/>
          <w:szCs w:val="24"/>
        </w:rPr>
        <w:t xml:space="preserve">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r w:rsidR="00425579" w:rsidRPr="00425579">
        <w:rPr>
          <w:rFonts w:ascii="Times New Roman" w:hAnsi="Times New Roman" w:cs="Times New Roman"/>
          <w:color w:val="000000" w:themeColor="text1"/>
          <w:sz w:val="24"/>
          <w:szCs w:val="24"/>
        </w:rPr>
        <w:t xml:space="preserve"> </w:t>
      </w:r>
      <w:r w:rsidR="00425579">
        <w:rPr>
          <w:rFonts w:ascii="Times New Roman" w:hAnsi="Times New Roman" w:cs="Times New Roman"/>
          <w:color w:val="000000" w:themeColor="text1"/>
          <w:sz w:val="24"/>
          <w:szCs w:val="24"/>
        </w:rPr>
        <w:t>в части соответствия расходных операций требованиям Жилищного Кодекса Российской Федерации.</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Производить розыск не поступивших на счет</w:t>
      </w:r>
      <w:r w:rsidR="00C10CD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С даты открытия </w:t>
      </w:r>
      <w:r w:rsidR="00C10CD6">
        <w:rPr>
          <w:rFonts w:ascii="Times New Roman" w:eastAsiaTheme="minorHAnsi" w:hAnsi="Times New Roman" w:cs="Times New Roman"/>
          <w:color w:val="000000" w:themeColor="text1"/>
          <w:sz w:val="24"/>
          <w:szCs w:val="24"/>
        </w:rPr>
        <w:t xml:space="preserve">каждого </w:t>
      </w:r>
      <w:r>
        <w:rPr>
          <w:rFonts w:ascii="Times New Roman" w:eastAsiaTheme="minorHAnsi" w:hAnsi="Times New Roman" w:cs="Times New Roman"/>
          <w:color w:val="000000" w:themeColor="text1"/>
          <w:sz w:val="24"/>
          <w:szCs w:val="24"/>
        </w:rPr>
        <w:t>счет</w:t>
      </w:r>
      <w:r w:rsidR="00C10CD6">
        <w:rPr>
          <w:rFonts w:ascii="Times New Roman" w:eastAsiaTheme="minorHAnsi" w:hAnsi="Times New Roman" w:cs="Times New Roman"/>
          <w:color w:val="000000" w:themeColor="text1"/>
          <w:sz w:val="24"/>
          <w:szCs w:val="24"/>
        </w:rPr>
        <w:t>а</w:t>
      </w:r>
      <w:r>
        <w:rPr>
          <w:rFonts w:ascii="Times New Roman" w:eastAsiaTheme="minorHAnsi" w:hAnsi="Times New Roman" w:cs="Times New Roman"/>
          <w:color w:val="000000" w:themeColor="text1"/>
          <w:sz w:val="24"/>
          <w:szCs w:val="24"/>
        </w:rPr>
        <w:t xml:space="preserve">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w:t>
      </w:r>
      <w:r w:rsidR="00C10CD6">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73774" w:rsidRDefault="004A769D"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73774">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73774">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73774">
        <w:rPr>
          <w:rFonts w:ascii="Times New Roman" w:hAnsi="Times New Roman" w:cs="Times New Roman"/>
          <w:color w:val="000000" w:themeColor="text1"/>
          <w:sz w:val="24"/>
          <w:szCs w:val="24"/>
        </w:rPr>
        <w:t xml:space="preserve"> не вправе взимать с собственников </w:t>
      </w:r>
      <w:r w:rsidR="00B73774">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 xml:space="preserve">комиссию за прием платежей, устанавливать требования к минимальному размеру платежа, требовать от собственников </w:t>
      </w:r>
      <w:r w:rsidR="00795695">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помещений документы, подтверждающие полномочия для уплаты взносов на капитальн</w:t>
      </w:r>
      <w:r w:rsidR="00F46324" w:rsidRPr="00B73774">
        <w:rPr>
          <w:rFonts w:ascii="Times New Roman" w:hAnsi="Times New Roman" w:cs="Times New Roman"/>
          <w:color w:val="000000" w:themeColor="text1"/>
          <w:sz w:val="24"/>
          <w:szCs w:val="24"/>
        </w:rPr>
        <w:t>ый ремонт</w:t>
      </w:r>
      <w:r w:rsidRPr="00B73774">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C10CD6">
        <w:rPr>
          <w:rFonts w:ascii="Times New Roman" w:hAnsi="Times New Roman" w:cs="Times New Roman"/>
          <w:color w:val="000000" w:themeColor="text1"/>
          <w:sz w:val="24"/>
          <w:szCs w:val="24"/>
        </w:rPr>
        <w:t>ов</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w:t>
      </w:r>
      <w:r w:rsidR="00C10CD6">
        <w:rPr>
          <w:rFonts w:ascii="Times New Roman" w:eastAsia="Arial" w:hAnsi="Times New Roman" w:cs="Times New Roman"/>
          <w:color w:val="000000" w:themeColor="text1"/>
          <w:kern w:val="3"/>
          <w:sz w:val="24"/>
          <w:szCs w:val="24"/>
          <w:lang w:eastAsia="ru-RU"/>
        </w:rPr>
        <w:t>а</w:t>
      </w:r>
      <w:r w:rsidRPr="001B45F1">
        <w:rPr>
          <w:rFonts w:ascii="Times New Roman" w:eastAsia="Arial" w:hAnsi="Times New Roman" w:cs="Times New Roman"/>
          <w:color w:val="000000" w:themeColor="text1"/>
          <w:kern w:val="3"/>
          <w:sz w:val="24"/>
          <w:szCs w:val="24"/>
          <w:lang w:eastAsia="ru-RU"/>
        </w:rPr>
        <w:t xml:space="preserve">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425579" w:rsidRPr="00425579" w:rsidRDefault="00F63224" w:rsidP="00425579">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color w:val="000000" w:themeColor="text1"/>
          <w:kern w:val="3"/>
          <w:sz w:val="24"/>
          <w:szCs w:val="24"/>
          <w:lang w:eastAsia="ru-RU"/>
        </w:rPr>
        <w:t xml:space="preserve">Обеспечить </w:t>
      </w:r>
      <w:r w:rsidRPr="001F0BB3">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1F0BB3">
        <w:rPr>
          <w:rFonts w:ascii="Times New Roman" w:eastAsia="Arial" w:hAnsi="Times New Roman" w:cs="Times New Roman"/>
          <w:color w:val="000000" w:themeColor="text1"/>
          <w:kern w:val="3"/>
          <w:sz w:val="24"/>
          <w:szCs w:val="24"/>
          <w:lang w:eastAsia="ru-RU"/>
        </w:rPr>
        <w:t xml:space="preserve">передачу Региональному оператору </w:t>
      </w:r>
      <w:r w:rsidRPr="001F0BB3">
        <w:rPr>
          <w:rFonts w:ascii="Times New Roman" w:eastAsia="Arial" w:hAnsi="Times New Roman" w:cs="Times New Roman"/>
          <w:kern w:val="3"/>
          <w:sz w:val="24"/>
          <w:szCs w:val="24"/>
          <w:lang w:eastAsia="ru-RU"/>
        </w:rPr>
        <w:t>в электронном виде электронного реестра, по форме согласно Приложения № 3 к договору, и сводного платежного поручения, в котором должны отражаться принятые в пользу Регионального оператора платежи, а также указываться наименование и банковские реквизиты Регионального оператора</w:t>
      </w:r>
      <w:r w:rsidRPr="001F0BB3">
        <w:rPr>
          <w:rFonts w:ascii="Times New Roman" w:eastAsia="Arial" w:hAnsi="Times New Roman" w:cs="Times New Roman"/>
          <w:color w:val="FF0000"/>
          <w:kern w:val="3"/>
          <w:sz w:val="24"/>
          <w:szCs w:val="24"/>
          <w:lang w:eastAsia="ru-RU"/>
        </w:rPr>
        <w:t xml:space="preserve">. </w:t>
      </w:r>
    </w:p>
    <w:p w:rsidR="00425579" w:rsidRPr="00425579" w:rsidRDefault="00425579" w:rsidP="00425579">
      <w:pPr>
        <w:pStyle w:val="a3"/>
        <w:spacing w:after="0" w:line="240" w:lineRule="auto"/>
        <w:ind w:left="0" w:firstLine="567"/>
        <w:jc w:val="both"/>
        <w:rPr>
          <w:rFonts w:ascii="Times New Roman" w:eastAsia="Arial" w:hAnsi="Times New Roman" w:cs="Times New Roman"/>
          <w:kern w:val="3"/>
          <w:sz w:val="24"/>
          <w:szCs w:val="24"/>
          <w:lang w:eastAsia="ru-RU"/>
        </w:rPr>
      </w:pPr>
      <w:r w:rsidRPr="00425579">
        <w:rPr>
          <w:rFonts w:ascii="Times New Roman" w:eastAsia="Arial" w:hAnsi="Times New Roman" w:cs="Times New Roman"/>
          <w:kern w:val="3"/>
          <w:sz w:val="24"/>
          <w:szCs w:val="24"/>
          <w:lang w:eastAsia="ru-RU"/>
        </w:rPr>
        <w:t xml:space="preserve">Передача сводного платежного поручения и электронного реестра осуществляется одновременно, в заархивированном виде по адресу электронной почты </w:t>
      </w:r>
      <w:hyperlink r:id="rId8" w:history="1">
        <w:r w:rsidRPr="00425579">
          <w:rPr>
            <w:rStyle w:val="a5"/>
            <w:rFonts w:ascii="Times New Roman" w:eastAsia="Arial" w:hAnsi="Times New Roman" w:cs="Times New Roman"/>
            <w:kern w:val="3"/>
            <w:sz w:val="24"/>
            <w:szCs w:val="24"/>
            <w:lang w:eastAsia="ru-RU"/>
          </w:rPr>
          <w:t>reestr.kapremont34@mail.ru</w:t>
        </w:r>
      </w:hyperlink>
      <w:r w:rsidRPr="00425579">
        <w:rPr>
          <w:rFonts w:ascii="Times New Roman" w:eastAsia="Arial" w:hAnsi="Times New Roman" w:cs="Times New Roman"/>
          <w:kern w:val="3"/>
          <w:sz w:val="24"/>
          <w:szCs w:val="24"/>
          <w:lang w:eastAsia="ru-RU"/>
        </w:rPr>
        <w:t>, либо по защищенным каналам связи, либо иным способом по согласованию с Региональным оператором.</w:t>
      </w:r>
      <w:bookmarkStart w:id="1" w:name="_GoBack"/>
      <w:bookmarkEnd w:id="1"/>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63BFA" w:rsidRPr="001B45F1" w:rsidRDefault="00463BFA" w:rsidP="002B7A22">
      <w:pPr>
        <w:spacing w:after="0" w:line="240" w:lineRule="auto"/>
        <w:ind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3.1.23. </w:t>
      </w:r>
      <w:r w:rsidRPr="00463BFA">
        <w:rPr>
          <w:rFonts w:ascii="Times New Roman" w:eastAsia="Arial" w:hAnsi="Times New Roman" w:cs="Times New Roman"/>
          <w:kern w:val="3"/>
          <w:sz w:val="24"/>
          <w:szCs w:val="24"/>
          <w:lang w:eastAsia="ru-RU"/>
        </w:rPr>
        <w:t>На основании решения общего собрания собственников помещений в многоквартирном доме, принятого в соответствии с п. 1 ч. 3 ст. 170, ч. 3 ст. 175 ЖК РФ, в случае если собственники помещений в многоквартирном доме не выбрали кредитную организацию, в которой будет открыт специальный счет и вопрос о выборе кредитной организации, в которой будет открыт специальный счет, считается переданным на усмотрение регионального оператора,</w:t>
      </w:r>
      <w:r>
        <w:rPr>
          <w:rFonts w:ascii="Times New Roman" w:eastAsia="Arial" w:hAnsi="Times New Roman" w:cs="Times New Roman"/>
          <w:kern w:val="3"/>
          <w:sz w:val="24"/>
          <w:szCs w:val="24"/>
          <w:lang w:eastAsia="ru-RU"/>
        </w:rPr>
        <w:t xml:space="preserve"> открывать дополнительно специальные счета на условиях, предусмотренных настоящим договором.</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 xml:space="preserve">При несоответствии представленного Региональным оператором расчетного документа требованиям действующего законодательства Российской Федерации и </w:t>
      </w:r>
      <w:r>
        <w:rPr>
          <w:color w:val="000000" w:themeColor="text1"/>
        </w:rPr>
        <w:lastRenderedPageBreak/>
        <w:t>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C10CD6">
        <w:rPr>
          <w:color w:val="000000" w:themeColor="text1"/>
        </w:rPr>
        <w:t>а</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C10CD6">
        <w:rPr>
          <w:color w:val="000000" w:themeColor="text1"/>
        </w:rPr>
        <w:t>ам</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640EA2" w:rsidRPr="00C10CD6"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w:t>
      </w:r>
      <w:r w:rsidRPr="00C10CD6">
        <w:rPr>
          <w:color w:val="000000" w:themeColor="text1"/>
        </w:rPr>
        <w:t>распоряжаться денежными средствами на счет</w:t>
      </w:r>
      <w:r w:rsidR="00C10CD6" w:rsidRPr="00C10CD6">
        <w:rPr>
          <w:color w:val="000000" w:themeColor="text1"/>
        </w:rPr>
        <w:t>ах</w:t>
      </w:r>
      <w:r w:rsidRPr="00C10CD6">
        <w:rPr>
          <w:color w:val="000000" w:themeColor="text1"/>
        </w:rPr>
        <w:t>, иных сведений и документов, представленных в Банк для открытия и</w:t>
      </w:r>
      <w:r w:rsidR="00C10CD6" w:rsidRPr="00C10CD6">
        <w:rPr>
          <w:color w:val="000000" w:themeColor="text1"/>
        </w:rPr>
        <w:t xml:space="preserve"> обслуживания счетов</w:t>
      </w:r>
      <w:r w:rsidRPr="00C10CD6">
        <w:rPr>
          <w:color w:val="000000" w:themeColor="text1"/>
        </w:rPr>
        <w:t>.</w:t>
      </w:r>
    </w:p>
    <w:p w:rsidR="004A769D" w:rsidRPr="00C10CD6" w:rsidRDefault="00640EA2" w:rsidP="00AC0AF6">
      <w:pPr>
        <w:pStyle w:val="afa"/>
        <w:numPr>
          <w:ilvl w:val="2"/>
          <w:numId w:val="15"/>
        </w:numPr>
        <w:tabs>
          <w:tab w:val="left" w:pos="1134"/>
        </w:tabs>
        <w:ind w:left="0" w:firstLine="567"/>
        <w:jc w:val="both"/>
        <w:rPr>
          <w:color w:val="000000" w:themeColor="text1"/>
        </w:rPr>
      </w:pPr>
      <w:r w:rsidRPr="00C10CD6">
        <w:rPr>
          <w:color w:val="000000" w:themeColor="text1"/>
        </w:rPr>
        <w:t xml:space="preserve"> </w:t>
      </w:r>
      <w:r w:rsidR="004A769D" w:rsidRPr="00C10CD6">
        <w:rPr>
          <w:color w:val="000000" w:themeColor="text1"/>
        </w:rPr>
        <w:t xml:space="preserve">Обеспечить: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физическими лицами, надлежаще уполномоченными Региональным оператором, распоряжаться счет</w:t>
      </w:r>
      <w:r w:rsidR="00640EA2" w:rsidRPr="00C10CD6">
        <w:rPr>
          <w:color w:val="000000" w:themeColor="text1"/>
        </w:rPr>
        <w:t>ом</w:t>
      </w:r>
      <w:r w:rsidRPr="00C10CD6">
        <w:rPr>
          <w:color w:val="000000" w:themeColor="text1"/>
        </w:rPr>
        <w:t xml:space="preserve"> и/или получать от Банка информацию о состоянии счет</w:t>
      </w:r>
      <w:r w:rsidR="00640EA2" w:rsidRPr="00C10CD6">
        <w:rPr>
          <w:color w:val="000000" w:themeColor="text1"/>
        </w:rPr>
        <w:t>а</w:t>
      </w:r>
      <w:r w:rsidRPr="00C10CD6">
        <w:rPr>
          <w:color w:val="000000" w:themeColor="text1"/>
        </w:rPr>
        <w:t xml:space="preserve"> или иную информацию в связи с наличием счет</w:t>
      </w:r>
      <w:r w:rsidR="00640EA2" w:rsidRPr="00C10CD6">
        <w:rPr>
          <w:color w:val="000000" w:themeColor="text1"/>
        </w:rPr>
        <w:t>а</w:t>
      </w:r>
      <w:r w:rsidRPr="00C10CD6">
        <w:rPr>
          <w:color w:val="000000" w:themeColor="text1"/>
        </w:rPr>
        <w:t xml:space="preserve">, своих персональных данных Банку;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Pr="00C10CD6" w:rsidRDefault="002B7A22" w:rsidP="002B7A22">
      <w:pPr>
        <w:pStyle w:val="afa"/>
        <w:ind w:firstLine="567"/>
        <w:jc w:val="both"/>
        <w:rPr>
          <w:color w:val="000000" w:themeColor="text1"/>
        </w:rPr>
      </w:pPr>
      <w:r w:rsidRPr="00C10CD6">
        <w:rPr>
          <w:color w:val="000000" w:themeColor="text1"/>
        </w:rPr>
        <w:t>3.3.7. Передавать Банку базу задолженностей в заархивированном виде</w:t>
      </w:r>
      <w:r w:rsidRPr="002B7A22">
        <w:rPr>
          <w:color w:val="000000" w:themeColor="text1"/>
        </w:rPr>
        <w:t xml:space="preserve">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w:t>
      </w:r>
      <w:r w:rsidRPr="00C10CD6">
        <w:rPr>
          <w:color w:val="000000" w:themeColor="text1"/>
        </w:rPr>
        <w:t xml:space="preserve">технические характеристики которой приведены в Приложении № </w:t>
      </w:r>
      <w:r w:rsidR="004B2694" w:rsidRPr="00C10CD6">
        <w:rPr>
          <w:color w:val="000000" w:themeColor="text1"/>
        </w:rPr>
        <w:t>4</w:t>
      </w:r>
      <w:r w:rsidRPr="00C10CD6">
        <w:rPr>
          <w:color w:val="000000" w:themeColor="text1"/>
        </w:rPr>
        <w:t xml:space="preserve"> к настоящему Договору;</w:t>
      </w:r>
    </w:p>
    <w:p w:rsidR="004A769D" w:rsidRPr="00C10CD6" w:rsidRDefault="004A769D" w:rsidP="004A769D">
      <w:pPr>
        <w:pStyle w:val="afa"/>
        <w:numPr>
          <w:ilvl w:val="1"/>
          <w:numId w:val="15"/>
        </w:numPr>
        <w:tabs>
          <w:tab w:val="left" w:pos="993"/>
        </w:tabs>
        <w:ind w:left="0" w:firstLine="567"/>
        <w:jc w:val="both"/>
        <w:rPr>
          <w:b/>
          <w:color w:val="000000" w:themeColor="text1"/>
        </w:rPr>
      </w:pPr>
      <w:r w:rsidRPr="00C10CD6">
        <w:rPr>
          <w:b/>
          <w:color w:val="000000" w:themeColor="text1"/>
        </w:rPr>
        <w:t>Региональный оператор имеет право:</w:t>
      </w:r>
    </w:p>
    <w:p w:rsidR="004A769D" w:rsidRPr="00C10CD6"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Распоряжаться имеющимися на счет</w:t>
      </w:r>
      <w:r w:rsidR="00C10CD6" w:rsidRPr="00C10CD6">
        <w:rPr>
          <w:color w:val="000000" w:themeColor="text1"/>
        </w:rPr>
        <w:t>ах</w:t>
      </w:r>
      <w:r w:rsidRPr="00C10CD6">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Получать консультации и направлять</w:t>
      </w:r>
      <w:r>
        <w:rPr>
          <w:color w:val="000000" w:themeColor="text1"/>
        </w:rPr>
        <w:t xml:space="preserve">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Default="00AF4137" w:rsidP="00425D7E">
      <w:pPr>
        <w:pStyle w:val="afa"/>
        <w:numPr>
          <w:ilvl w:val="2"/>
          <w:numId w:val="15"/>
        </w:numPr>
        <w:tabs>
          <w:tab w:val="left" w:pos="1134"/>
        </w:tabs>
        <w:ind w:left="0" w:firstLine="567"/>
        <w:jc w:val="both"/>
      </w:pPr>
      <w:r w:rsidRPr="00AF4137">
        <w:t xml:space="preserve"> </w:t>
      </w:r>
      <w:r w:rsidR="00425D7E">
        <w:t>Н</w:t>
      </w:r>
      <w:r w:rsidR="00425D7E" w:rsidRPr="00425D7E">
        <w:t>а основании решения общего собрания собственников помещений в многоквартирном доме и</w:t>
      </w:r>
      <w:r w:rsidRPr="00425D7E">
        <w:t xml:space="preserve">зымать временно свободные средства фонда капитального ремонта со </w:t>
      </w:r>
      <w:r w:rsidR="00425D7E" w:rsidRPr="00425D7E">
        <w:t xml:space="preserve">специального </w:t>
      </w:r>
      <w:r w:rsidRPr="00425D7E">
        <w:t>счета с целью их размещения</w:t>
      </w:r>
      <w:r w:rsidR="001A62FC" w:rsidRPr="00425D7E">
        <w:t xml:space="preserve"> на специальном депозите</w:t>
      </w:r>
      <w:r w:rsidRPr="00425D7E">
        <w:t xml:space="preserve"> в соответствии с жилищным законодательством Российской Федерации</w:t>
      </w:r>
      <w:r w:rsidR="001A62FC" w:rsidRPr="00425D7E">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Прием денежных средств в оплату взносов на капитальный ремонт на счет</w:t>
      </w:r>
      <w:r w:rsidR="00C10CD6">
        <w:rPr>
          <w:rFonts w:ascii="Times New Roman" w:hAnsi="Times New Roman" w:cs="Times New Roman"/>
          <w:color w:val="000000" w:themeColor="text1"/>
          <w:sz w:val="24"/>
          <w:szCs w:val="24"/>
        </w:rPr>
        <w:t>а</w:t>
      </w:r>
      <w:r w:rsidRPr="003C4A47">
        <w:rPr>
          <w:rFonts w:ascii="Times New Roman" w:hAnsi="Times New Roman" w:cs="Times New Roman"/>
          <w:color w:val="000000" w:themeColor="text1"/>
          <w:sz w:val="24"/>
          <w:szCs w:val="24"/>
        </w:rPr>
        <w:t xml:space="preserve">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Банк несет ответственность за своевременность и полноту исполнения распоряжений Регионального оператора по счет</w:t>
      </w:r>
      <w:r w:rsidR="00C10CD6">
        <w:rPr>
          <w:rFonts w:ascii="Times New Roman" w:eastAsia="Times New Roman" w:hAnsi="Times New Roman" w:cs="Times New Roman"/>
          <w:color w:val="000000" w:themeColor="text1"/>
          <w:kern w:val="0"/>
          <w:sz w:val="24"/>
          <w:szCs w:val="24"/>
        </w:rPr>
        <w:t>ам</w:t>
      </w:r>
      <w:r>
        <w:rPr>
          <w:rFonts w:ascii="Times New Roman" w:eastAsia="Times New Roman" w:hAnsi="Times New Roman" w:cs="Times New Roman"/>
          <w:color w:val="000000" w:themeColor="text1"/>
          <w:kern w:val="0"/>
          <w:sz w:val="24"/>
          <w:szCs w:val="24"/>
        </w:rPr>
        <w:t>.</w:t>
      </w:r>
    </w:p>
    <w:p w:rsidR="00777312" w:rsidRPr="00FF1879" w:rsidRDefault="00777312" w:rsidP="00777312">
      <w:pPr>
        <w:pStyle w:val="a3"/>
        <w:numPr>
          <w:ilvl w:val="1"/>
          <w:numId w:val="11"/>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9"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0"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271C46">
        <w:rPr>
          <w:rFonts w:ascii="Times New Roman" w:eastAsia="Times New Roman" w:hAnsi="Times New Roman" w:cs="Times New Roman"/>
          <w:color w:val="000000" w:themeColor="text1"/>
          <w:sz w:val="24"/>
          <w:szCs w:val="24"/>
          <w:lang w:eastAsia="ru-RU"/>
        </w:rPr>
        <w:t>соблюдения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3.1.20</w:t>
      </w:r>
      <w:r w:rsidR="00463BFA">
        <w:rPr>
          <w:rFonts w:ascii="Times New Roman" w:eastAsia="Times New Roman" w:hAnsi="Times New Roman" w:cs="Times New Roman"/>
          <w:color w:val="000000" w:themeColor="text1"/>
          <w:sz w:val="24"/>
          <w:szCs w:val="24"/>
          <w:lang w:eastAsia="ru-RU"/>
        </w:rPr>
        <w:t>, 3.1.23</w:t>
      </w:r>
      <w:r w:rsidR="00E71F7B" w:rsidRPr="00271C46">
        <w:rPr>
          <w:rFonts w:ascii="Times New Roman" w:eastAsia="Times New Roman" w:hAnsi="Times New Roman" w:cs="Times New Roman"/>
          <w:color w:val="000000" w:themeColor="text1"/>
          <w:sz w:val="24"/>
          <w:szCs w:val="24"/>
          <w:lang w:eastAsia="ru-RU"/>
        </w:rPr>
        <w:t xml:space="preserve">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w:t>
      </w:r>
      <w:r w:rsidRPr="00271C46">
        <w:rPr>
          <w:rFonts w:ascii="Times New Roman" w:eastAsia="Times New Roman" w:hAnsi="Times New Roman" w:cs="Times New Roman"/>
          <w:color w:val="000000" w:themeColor="text1"/>
          <w:sz w:val="24"/>
          <w:szCs w:val="24"/>
          <w:lang w:eastAsia="ru-RU"/>
        </w:rPr>
        <w:lastRenderedPageBreak/>
        <w:t xml:space="preserve">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E945BD">
        <w:rPr>
          <w:rFonts w:ascii="Times New Roman" w:eastAsia="Times New Roman" w:hAnsi="Times New Roman" w:cs="Times New Roman"/>
          <w:color w:val="000000" w:themeColor="text1"/>
          <w:sz w:val="24"/>
          <w:szCs w:val="24"/>
          <w:lang w:eastAsia="ru-RU"/>
        </w:rPr>
        <w:t>ов</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E945BD">
        <w:rPr>
          <w:rFonts w:ascii="Times New Roman" w:eastAsia="Times New Roman" w:hAnsi="Times New Roman" w:cs="Times New Roman"/>
          <w:color w:val="000000" w:themeColor="text1"/>
          <w:sz w:val="24"/>
          <w:szCs w:val="24"/>
          <w:lang w:eastAsia="ru-RU"/>
        </w:rPr>
        <w:t>ам</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4A769D" w:rsidRDefault="004A769D" w:rsidP="00AC0AF6">
      <w:pPr>
        <w:pStyle w:val="afa"/>
        <w:numPr>
          <w:ilvl w:val="1"/>
          <w:numId w:val="15"/>
        </w:numPr>
        <w:tabs>
          <w:tab w:val="left" w:pos="993"/>
        </w:tabs>
        <w:ind w:left="0" w:firstLine="567"/>
        <w:jc w:val="both"/>
        <w:rPr>
          <w:color w:val="000000" w:themeColor="text1"/>
        </w:rPr>
      </w:pPr>
      <w:r w:rsidRPr="00ED1323">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w:t>
      </w:r>
      <w:r w:rsidRPr="00ED1323">
        <w:rPr>
          <w:color w:val="000000" w:themeColor="text1"/>
        </w:rPr>
        <w:lastRenderedPageBreak/>
        <w:t xml:space="preserve">в Арбитражном суде </w:t>
      </w:r>
      <w:r w:rsidR="00ED1323" w:rsidRPr="00ED1323">
        <w:rPr>
          <w:color w:val="000000" w:themeColor="text1"/>
        </w:rPr>
        <w:t>Волгоградской</w:t>
      </w:r>
      <w:r w:rsidRPr="00ED1323">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ED1323" w:rsidRPr="00ED1323" w:rsidRDefault="00ED1323" w:rsidP="00ED1323">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СРОК ДЕЙСТВИЯ ДОГОВОРА, ПОРЯДОК ЕГО ИЗМЕНЕНИЯ И РАСТОРЖЕНИЯ</w:t>
      </w:r>
    </w:p>
    <w:p w:rsidR="004A769D" w:rsidRDefault="004A769D" w:rsidP="004A769D">
      <w:pPr>
        <w:pStyle w:val="afa"/>
        <w:rPr>
          <w:color w:val="000000" w:themeColor="text1"/>
        </w:rPr>
      </w:pPr>
    </w:p>
    <w:p w:rsidR="009D1CF7" w:rsidRPr="00B12CA7" w:rsidRDefault="004A769D" w:rsidP="009D1CF7">
      <w:pPr>
        <w:pStyle w:val="a3"/>
        <w:widowControl w:val="0"/>
        <w:numPr>
          <w:ilvl w:val="1"/>
          <w:numId w:val="15"/>
        </w:numPr>
        <w:tabs>
          <w:tab w:val="left" w:pos="993"/>
        </w:tabs>
        <w:spacing w:after="0" w:line="240" w:lineRule="auto"/>
        <w:ind w:left="0" w:right="96" w:firstLine="567"/>
        <w:jc w:val="both"/>
        <w:rPr>
          <w:rFonts w:ascii="Times New Roman" w:eastAsia="Times New Roman" w:hAnsi="Times New Roman" w:cs="Times New Roman"/>
          <w:color w:val="000000" w:themeColor="text1"/>
          <w:sz w:val="24"/>
          <w:szCs w:val="24"/>
          <w:lang w:eastAsia="ru-RU"/>
        </w:rPr>
      </w:pPr>
      <w:bookmarkStart w:id="2" w:name="_Hlk504463661"/>
      <w:r w:rsidRPr="00B12CA7">
        <w:rPr>
          <w:rFonts w:ascii="Times New Roman" w:hAnsi="Times New Roman" w:cs="Times New Roman"/>
          <w:color w:val="000000" w:themeColor="text1"/>
          <w:sz w:val="24"/>
          <w:szCs w:val="24"/>
        </w:rPr>
        <w:t xml:space="preserve">Договор вступает в силу </w:t>
      </w:r>
      <w:r w:rsidR="004B6676" w:rsidRPr="00B12CA7">
        <w:rPr>
          <w:rFonts w:ascii="Times New Roman" w:hAnsi="Times New Roman" w:cs="Times New Roman"/>
          <w:b/>
          <w:color w:val="000000" w:themeColor="text1"/>
          <w:sz w:val="24"/>
          <w:szCs w:val="24"/>
          <w:lang w:val="en-US"/>
        </w:rPr>
        <w:t>c</w:t>
      </w:r>
      <w:r w:rsidR="004B6676" w:rsidRPr="00B12CA7">
        <w:rPr>
          <w:rFonts w:ascii="Times New Roman" w:hAnsi="Times New Roman" w:cs="Times New Roman"/>
          <w:b/>
          <w:color w:val="000000" w:themeColor="text1"/>
          <w:sz w:val="24"/>
          <w:szCs w:val="24"/>
        </w:rPr>
        <w:t xml:space="preserve"> «0</w:t>
      </w:r>
      <w:r w:rsidR="00B12CA7" w:rsidRPr="00B12CA7">
        <w:rPr>
          <w:rFonts w:ascii="Times New Roman" w:hAnsi="Times New Roman" w:cs="Times New Roman"/>
          <w:b/>
          <w:color w:val="000000" w:themeColor="text1"/>
          <w:sz w:val="24"/>
          <w:szCs w:val="24"/>
        </w:rPr>
        <w:t>3</w:t>
      </w:r>
      <w:r w:rsidR="004B6676" w:rsidRPr="00B12CA7">
        <w:rPr>
          <w:rFonts w:ascii="Times New Roman" w:hAnsi="Times New Roman" w:cs="Times New Roman"/>
          <w:b/>
          <w:color w:val="000000" w:themeColor="text1"/>
          <w:sz w:val="24"/>
          <w:szCs w:val="24"/>
        </w:rPr>
        <w:t xml:space="preserve">» </w:t>
      </w:r>
      <w:r w:rsidR="00F63224" w:rsidRPr="00B12CA7">
        <w:rPr>
          <w:rFonts w:ascii="Times New Roman" w:hAnsi="Times New Roman" w:cs="Times New Roman"/>
          <w:b/>
          <w:color w:val="000000" w:themeColor="text1"/>
          <w:sz w:val="24"/>
          <w:szCs w:val="24"/>
        </w:rPr>
        <w:t>мая</w:t>
      </w:r>
      <w:r w:rsidR="004B6676" w:rsidRPr="00B12CA7">
        <w:rPr>
          <w:rFonts w:ascii="Times New Roman" w:hAnsi="Times New Roman" w:cs="Times New Roman"/>
          <w:b/>
          <w:color w:val="000000" w:themeColor="text1"/>
          <w:sz w:val="24"/>
          <w:szCs w:val="24"/>
        </w:rPr>
        <w:t xml:space="preserve"> 2018 года</w:t>
      </w:r>
      <w:r w:rsidR="00B30554" w:rsidRPr="00B12CA7">
        <w:rPr>
          <w:rFonts w:ascii="Times New Roman" w:hAnsi="Times New Roman" w:cs="Times New Roman"/>
          <w:color w:val="000000" w:themeColor="text1"/>
          <w:sz w:val="24"/>
          <w:szCs w:val="24"/>
        </w:rPr>
        <w:t xml:space="preserve">, за исключением пунктов </w:t>
      </w:r>
      <w:proofErr w:type="gramStart"/>
      <w:r w:rsidR="00B30554" w:rsidRPr="00B12CA7">
        <w:rPr>
          <w:rFonts w:ascii="Times New Roman" w:hAnsi="Times New Roman" w:cs="Times New Roman"/>
          <w:color w:val="000000" w:themeColor="text1"/>
          <w:sz w:val="24"/>
          <w:szCs w:val="24"/>
        </w:rPr>
        <w:t>3.1.1.,</w:t>
      </w:r>
      <w:proofErr w:type="gramEnd"/>
      <w:r w:rsidR="00B30554" w:rsidRPr="00B12CA7">
        <w:rPr>
          <w:rFonts w:ascii="Times New Roman" w:hAnsi="Times New Roman" w:cs="Times New Roman"/>
          <w:color w:val="000000" w:themeColor="text1"/>
          <w:sz w:val="24"/>
          <w:szCs w:val="24"/>
        </w:rPr>
        <w:t xml:space="preserve"> 3.1.2, </w:t>
      </w:r>
      <w:r w:rsidR="00887746" w:rsidRPr="00B12CA7">
        <w:rPr>
          <w:rFonts w:ascii="Times New Roman" w:hAnsi="Times New Roman" w:cs="Times New Roman"/>
          <w:color w:val="000000" w:themeColor="text1"/>
          <w:sz w:val="24"/>
          <w:szCs w:val="24"/>
        </w:rPr>
        <w:t xml:space="preserve">3.1.8. </w:t>
      </w:r>
      <w:r w:rsidR="00B30554" w:rsidRPr="00B12CA7">
        <w:rPr>
          <w:rFonts w:ascii="Times New Roman" w:hAnsi="Times New Roman" w:cs="Times New Roman"/>
          <w:color w:val="000000" w:themeColor="text1"/>
          <w:sz w:val="24"/>
          <w:szCs w:val="24"/>
        </w:rPr>
        <w:t>вступающих в силу с даты подписания Договора сторонами</w:t>
      </w:r>
      <w:r w:rsidRPr="00B12CA7">
        <w:rPr>
          <w:rFonts w:ascii="Times New Roman" w:hAnsi="Times New Roman" w:cs="Times New Roman"/>
          <w:color w:val="000000" w:themeColor="text1"/>
          <w:sz w:val="24"/>
          <w:szCs w:val="24"/>
        </w:rPr>
        <w:t xml:space="preserve">. </w:t>
      </w:r>
      <w:r w:rsidRPr="00B12CA7">
        <w:rPr>
          <w:rFonts w:ascii="Times New Roman" w:eastAsia="Times New Roman" w:hAnsi="Times New Roman" w:cs="Times New Roman"/>
          <w:color w:val="000000" w:themeColor="text1"/>
          <w:sz w:val="24"/>
          <w:szCs w:val="24"/>
          <w:lang w:eastAsia="ru-RU"/>
        </w:rPr>
        <w:t>Договор заключен на неопределенный срок.</w:t>
      </w:r>
    </w:p>
    <w:p w:rsidR="009D1CF7" w:rsidRPr="00B12CA7" w:rsidRDefault="009D1CF7" w:rsidP="009D1CF7">
      <w:pPr>
        <w:pStyle w:val="a3"/>
        <w:widowControl w:val="0"/>
        <w:numPr>
          <w:ilvl w:val="1"/>
          <w:numId w:val="15"/>
        </w:numPr>
        <w:tabs>
          <w:tab w:val="left" w:pos="0"/>
          <w:tab w:val="left" w:pos="993"/>
        </w:tabs>
        <w:spacing w:after="0" w:line="240" w:lineRule="auto"/>
        <w:ind w:left="0" w:right="96" w:firstLine="567"/>
        <w:jc w:val="both"/>
        <w:rPr>
          <w:rFonts w:ascii="Times New Roman" w:eastAsia="Times New Roman" w:hAnsi="Times New Roman" w:cs="Times New Roman"/>
          <w:color w:val="000000" w:themeColor="text1"/>
          <w:sz w:val="24"/>
          <w:szCs w:val="24"/>
          <w:lang w:eastAsia="ru-RU"/>
        </w:rPr>
      </w:pPr>
      <w:r w:rsidRPr="00B12CA7">
        <w:rPr>
          <w:rFonts w:ascii="Times New Roman" w:hAnsi="Times New Roman" w:cs="Times New Roman"/>
          <w:color w:val="000000" w:themeColor="text1"/>
          <w:sz w:val="24"/>
          <w:szCs w:val="24"/>
        </w:rPr>
        <w:t>Расторжение настоящего договора допускается:</w:t>
      </w:r>
    </w:p>
    <w:p w:rsidR="009D1CF7" w:rsidRPr="00B12CA7" w:rsidRDefault="009D1CF7" w:rsidP="009D1CF7">
      <w:pPr>
        <w:pStyle w:val="a3"/>
        <w:tabs>
          <w:tab w:val="left" w:pos="0"/>
        </w:tabs>
        <w:autoSpaceDE w:val="0"/>
        <w:autoSpaceDN w:val="0"/>
        <w:adjustRightInd w:val="0"/>
        <w:ind w:left="0" w:firstLine="720"/>
        <w:jc w:val="both"/>
        <w:rPr>
          <w:rFonts w:ascii="Times New Roman" w:hAnsi="Times New Roman" w:cs="Times New Roman"/>
          <w:color w:val="000000" w:themeColor="text1"/>
          <w:sz w:val="24"/>
          <w:szCs w:val="24"/>
        </w:rPr>
      </w:pPr>
      <w:r w:rsidRPr="00B12CA7">
        <w:rPr>
          <w:rFonts w:ascii="Times New Roman" w:hAnsi="Times New Roman" w:cs="Times New Roman"/>
          <w:color w:val="000000" w:themeColor="text1"/>
          <w:sz w:val="24"/>
          <w:szCs w:val="24"/>
        </w:rPr>
        <w:t>а) по соглашению сторон;</w:t>
      </w:r>
    </w:p>
    <w:p w:rsidR="009D1CF7" w:rsidRPr="00B12CA7" w:rsidRDefault="009D1CF7" w:rsidP="009D1CF7">
      <w:pPr>
        <w:pStyle w:val="a3"/>
        <w:tabs>
          <w:tab w:val="left" w:pos="0"/>
        </w:tabs>
        <w:autoSpaceDE w:val="0"/>
        <w:autoSpaceDN w:val="0"/>
        <w:adjustRightInd w:val="0"/>
        <w:ind w:left="0" w:firstLine="720"/>
        <w:jc w:val="both"/>
        <w:rPr>
          <w:rFonts w:ascii="Times New Roman" w:hAnsi="Times New Roman" w:cs="Times New Roman"/>
          <w:color w:val="000000" w:themeColor="text1"/>
          <w:sz w:val="24"/>
          <w:szCs w:val="24"/>
        </w:rPr>
      </w:pPr>
      <w:r w:rsidRPr="00B12CA7">
        <w:rPr>
          <w:rFonts w:ascii="Times New Roman" w:hAnsi="Times New Roman" w:cs="Times New Roman"/>
          <w:color w:val="000000" w:themeColor="text1"/>
          <w:sz w:val="24"/>
          <w:szCs w:val="24"/>
        </w:rPr>
        <w:t>б) по инициативе Регионального оператора</w:t>
      </w:r>
      <w:r w:rsidR="00783F19" w:rsidRPr="00B12CA7">
        <w:rPr>
          <w:rFonts w:ascii="Times New Roman" w:hAnsi="Times New Roman" w:cs="Times New Roman"/>
          <w:color w:val="000000" w:themeColor="text1"/>
          <w:sz w:val="24"/>
          <w:szCs w:val="24"/>
        </w:rPr>
        <w:t xml:space="preserve"> </w:t>
      </w:r>
      <w:r w:rsidRPr="00B12CA7">
        <w:rPr>
          <w:rFonts w:ascii="Times New Roman" w:hAnsi="Times New Roman" w:cs="Times New Roman"/>
          <w:color w:val="000000" w:themeColor="text1"/>
          <w:sz w:val="24"/>
          <w:szCs w:val="24"/>
        </w:rPr>
        <w:t xml:space="preserve">по основаниям </w:t>
      </w:r>
      <w:r w:rsidR="00C32F4A" w:rsidRPr="00B12CA7">
        <w:rPr>
          <w:rFonts w:ascii="Times New Roman" w:hAnsi="Times New Roman" w:cs="Times New Roman"/>
          <w:color w:val="000000" w:themeColor="text1"/>
          <w:sz w:val="24"/>
          <w:szCs w:val="24"/>
        </w:rPr>
        <w:t>предусмотренным пунктом</w:t>
      </w:r>
      <w:r w:rsidRPr="00B12CA7">
        <w:rPr>
          <w:rFonts w:ascii="Times New Roman" w:hAnsi="Times New Roman" w:cs="Times New Roman"/>
          <w:color w:val="000000" w:themeColor="text1"/>
          <w:sz w:val="24"/>
          <w:szCs w:val="24"/>
        </w:rPr>
        <w:t xml:space="preserve"> 8.3. настоящего Договора;</w:t>
      </w:r>
    </w:p>
    <w:bookmarkEnd w:id="2"/>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887746" w:rsidRPr="009D1CF7" w:rsidRDefault="002148BF" w:rsidP="009D1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w:t>
      </w:r>
      <w:r w:rsidRPr="00B12CA7">
        <w:rPr>
          <w:rFonts w:ascii="Times New Roman" w:hAnsi="Times New Roman" w:cs="Times New Roman"/>
          <w:color w:val="000000" w:themeColor="text1"/>
          <w:sz w:val="24"/>
          <w:szCs w:val="24"/>
        </w:rPr>
        <w:t>8.</w:t>
      </w:r>
      <w:r w:rsidR="00887746" w:rsidRPr="00B12CA7">
        <w:rPr>
          <w:rFonts w:ascii="Times New Roman" w:hAnsi="Times New Roman" w:cs="Times New Roman"/>
          <w:color w:val="000000" w:themeColor="text1"/>
          <w:sz w:val="24"/>
          <w:szCs w:val="24"/>
        </w:rPr>
        <w:t>7</w:t>
      </w:r>
      <w:r w:rsidR="00B30554" w:rsidRPr="00B12CA7">
        <w:rPr>
          <w:rFonts w:ascii="Times New Roman" w:hAnsi="Times New Roman" w:cs="Times New Roman"/>
          <w:color w:val="000000" w:themeColor="text1"/>
          <w:sz w:val="24"/>
          <w:szCs w:val="24"/>
        </w:rPr>
        <w:t>.</w:t>
      </w:r>
      <w:r w:rsidRPr="00B12CA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Pr="00887746"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sidRPr="00887746">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договора остатк</w:t>
      </w:r>
      <w:r w:rsidR="00E945BD">
        <w:rPr>
          <w:rFonts w:ascii="Times New Roman" w:hAnsi="Times New Roman" w:cs="Times New Roman"/>
          <w:color w:val="000000" w:themeColor="text1"/>
          <w:sz w:val="24"/>
          <w:szCs w:val="24"/>
        </w:rPr>
        <w:t>и</w:t>
      </w:r>
      <w:r w:rsidRPr="00715D58">
        <w:rPr>
          <w:rFonts w:ascii="Times New Roman" w:hAnsi="Times New Roman" w:cs="Times New Roman"/>
          <w:color w:val="000000" w:themeColor="text1"/>
          <w:sz w:val="24"/>
          <w:szCs w:val="24"/>
        </w:rPr>
        <w:t xml:space="preserve"> денежных средств на счет</w:t>
      </w:r>
      <w:r w:rsidR="00E945BD">
        <w:rPr>
          <w:rFonts w:ascii="Times New Roman" w:hAnsi="Times New Roman" w:cs="Times New Roman"/>
          <w:color w:val="000000" w:themeColor="text1"/>
          <w:sz w:val="24"/>
          <w:szCs w:val="24"/>
        </w:rPr>
        <w:t>ах</w:t>
      </w:r>
      <w:r w:rsidRPr="00715D58">
        <w:rPr>
          <w:rFonts w:ascii="Times New Roman" w:hAnsi="Times New Roman" w:cs="Times New Roman"/>
          <w:color w:val="000000" w:themeColor="text1"/>
          <w:sz w:val="24"/>
          <w:szCs w:val="24"/>
        </w:rPr>
        <w:t xml:space="preserve"> Регионального оператора не позднее </w:t>
      </w:r>
      <w:r w:rsidR="00777312">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777312">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w:t>
      </w:r>
      <w:r w:rsidR="00E945BD">
        <w:rPr>
          <w:rFonts w:ascii="Times New Roman" w:hAnsi="Times New Roman" w:cs="Times New Roman"/>
          <w:color w:val="000000" w:themeColor="text1"/>
          <w:sz w:val="24"/>
          <w:szCs w:val="24"/>
        </w:rPr>
        <w:t>а</w:t>
      </w:r>
      <w:r w:rsidRPr="00715D58">
        <w:rPr>
          <w:rFonts w:ascii="Times New Roman" w:hAnsi="Times New Roman" w:cs="Times New Roman"/>
          <w:color w:val="000000" w:themeColor="text1"/>
          <w:sz w:val="24"/>
          <w:szCs w:val="24"/>
        </w:rPr>
        <w:t>, указанны</w:t>
      </w:r>
      <w:r w:rsidR="00E945BD">
        <w:rPr>
          <w:rFonts w:ascii="Times New Roman" w:hAnsi="Times New Roman" w:cs="Times New Roman"/>
          <w:color w:val="000000" w:themeColor="text1"/>
          <w:sz w:val="24"/>
          <w:szCs w:val="24"/>
        </w:rPr>
        <w:t>е</w:t>
      </w:r>
      <w:r w:rsidRPr="00715D58">
        <w:rPr>
          <w:rFonts w:ascii="Times New Roman" w:hAnsi="Times New Roman" w:cs="Times New Roman"/>
          <w:color w:val="000000" w:themeColor="text1"/>
          <w:sz w:val="24"/>
          <w:szCs w:val="24"/>
        </w:rPr>
        <w:t xml:space="preserve">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887746">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887746">
      <w:pPr>
        <w:pStyle w:val="afa"/>
        <w:numPr>
          <w:ilvl w:val="0"/>
          <w:numId w:val="15"/>
        </w:numPr>
        <w:jc w:val="center"/>
        <w:rPr>
          <w:b/>
          <w:color w:val="000000" w:themeColor="text1"/>
        </w:rPr>
      </w:pPr>
      <w:r>
        <w:rPr>
          <w:b/>
          <w:color w:val="000000" w:themeColor="text1"/>
        </w:rPr>
        <w:lastRenderedPageBreak/>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 xml:space="preserve">Перечень </w:t>
      </w:r>
      <w:r w:rsidR="007E4DD8">
        <w:rPr>
          <w:color w:val="000000" w:themeColor="text1"/>
        </w:rPr>
        <w:t xml:space="preserve">многоквартирных домов, расположенных на территории </w:t>
      </w:r>
      <w:r w:rsidR="000D32CA" w:rsidRPr="000D32CA">
        <w:rPr>
          <w:color w:val="000000" w:themeColor="text1"/>
        </w:rPr>
        <w:t>муниципальных об</w:t>
      </w:r>
      <w:r w:rsidR="001477B2">
        <w:rPr>
          <w:color w:val="000000" w:themeColor="text1"/>
        </w:rPr>
        <w:t>разований Волгоградской области</w:t>
      </w:r>
      <w:r w:rsidR="007E4DD8">
        <w:rPr>
          <w:color w:val="000000" w:themeColor="text1"/>
        </w:rPr>
        <w:t>, формирующих фонд капитального ремонта на специальных счетах, владельцем которых является региональный оператор</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887746">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w:t>
            </w:r>
            <w:proofErr w:type="spellStart"/>
            <w:r w:rsidRPr="00BB602A">
              <w:rPr>
                <w:rFonts w:ascii="Times New Roman" w:hAnsi="Times New Roman" w:cs="Times New Roman"/>
                <w:color w:val="000000" w:themeColor="text1"/>
                <w:sz w:val="24"/>
                <w:szCs w:val="24"/>
              </w:rPr>
              <w:t>mail</w:t>
            </w:r>
            <w:proofErr w:type="spellEnd"/>
            <w:r w:rsidRPr="00BB602A">
              <w:rPr>
                <w:rFonts w:ascii="Times New Roman" w:hAnsi="Times New Roman" w:cs="Times New Roman"/>
                <w:color w:val="000000" w:themeColor="text1"/>
                <w:sz w:val="24"/>
                <w:szCs w:val="24"/>
              </w:rPr>
              <w:t>: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 xml:space="preserve">А.В. </w:t>
            </w:r>
            <w:proofErr w:type="spellStart"/>
            <w:r w:rsidR="009B232A"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77312" w:rsidRDefault="00777312" w:rsidP="000F35AE">
      <w:pPr>
        <w:pStyle w:val="afa"/>
        <w:jc w:val="right"/>
      </w:pPr>
    </w:p>
    <w:p w:rsidR="00777312" w:rsidRDefault="00777312" w:rsidP="000F35AE">
      <w:pPr>
        <w:pStyle w:val="afa"/>
        <w:jc w:val="right"/>
      </w:pPr>
    </w:p>
    <w:p w:rsidR="002F4372" w:rsidRDefault="002F4372" w:rsidP="000F35AE">
      <w:pPr>
        <w:pStyle w:val="afa"/>
        <w:jc w:val="right"/>
      </w:pPr>
    </w:p>
    <w:p w:rsidR="002F4372" w:rsidRDefault="002F4372" w:rsidP="000F35AE">
      <w:pPr>
        <w:pStyle w:val="afa"/>
        <w:jc w:val="right"/>
      </w:pPr>
    </w:p>
    <w:p w:rsidR="00777312" w:rsidRDefault="00777312" w:rsidP="009D1CF7">
      <w:pPr>
        <w:pStyle w:val="afa"/>
      </w:pPr>
    </w:p>
    <w:p w:rsidR="004A769D" w:rsidRDefault="004A769D" w:rsidP="00BB602A">
      <w:pPr>
        <w:pStyle w:val="afa"/>
        <w:jc w:val="right"/>
      </w:pPr>
      <w:r>
        <w:lastRenderedPageBreak/>
        <w:t xml:space="preserve">Приложение №1 к Договору </w:t>
      </w:r>
      <w:r w:rsidR="00BB602A">
        <w:t>банковского счета</w:t>
      </w:r>
    </w:p>
    <w:p w:rsidR="004A769D" w:rsidRDefault="000F35AE" w:rsidP="004A769D">
      <w:pPr>
        <w:pStyle w:val="afa"/>
        <w:jc w:val="right"/>
        <w:rPr>
          <w:color w:val="000000" w:themeColor="text1"/>
        </w:rPr>
      </w:pPr>
      <w:r>
        <w:t xml:space="preserve">№ ________ </w:t>
      </w:r>
      <w:r w:rsidR="004A769D">
        <w:t xml:space="preserve">от </w:t>
      </w:r>
      <w:r>
        <w:t>____</w:t>
      </w:r>
      <w:r w:rsidR="004A769D">
        <w:t>___________</w:t>
      </w:r>
      <w:r w:rsidR="004A769D">
        <w:rPr>
          <w:color w:val="000000" w:themeColor="text1"/>
        </w:rPr>
        <w:t xml:space="preserve"> </w:t>
      </w:r>
    </w:p>
    <w:p w:rsidR="00690BB3" w:rsidRDefault="00690BB3" w:rsidP="004A769D">
      <w:pPr>
        <w:pStyle w:val="afa"/>
        <w:jc w:val="right"/>
        <w:rPr>
          <w:color w:val="000000" w:themeColor="text1"/>
        </w:rPr>
      </w:pPr>
    </w:p>
    <w:tbl>
      <w:tblPr>
        <w:tblW w:w="10208" w:type="dxa"/>
        <w:tblLook w:val="04A0" w:firstRow="1" w:lastRow="0" w:firstColumn="1" w:lastColumn="0" w:noHBand="0" w:noVBand="1"/>
      </w:tblPr>
      <w:tblGrid>
        <w:gridCol w:w="797"/>
        <w:gridCol w:w="6122"/>
        <w:gridCol w:w="1872"/>
        <w:gridCol w:w="1417"/>
      </w:tblGrid>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п/п</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Адрес дома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Общая площадь помещений (по ЛС), м²</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Количество ЛС</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пер. Аэропортовский,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7 616,10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2 098,90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2 146,20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35-й Гвардейской, д. 1КОРП.1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2 375,58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4-х связистов, д. 25Б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4 127,10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40 лет ВЛКСМ,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1 398,56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50-летия ВЛКСМ,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5 706,60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10 430,10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7 227,50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7-й Гвардейской,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2 730,80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8-й Воздушной Армии,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Авиаторская,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8 094,97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Алексеевская,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7 802,30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Баррикадная,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4 771,86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7 577,30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5 814,70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5 888,09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7 877,50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Брестская,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Бурейская</w:t>
            </w:r>
            <w:proofErr w:type="spellEnd"/>
            <w:r w:rsidRPr="00690BB3">
              <w:rPr>
                <w:rFonts w:ascii="Times New Roman" w:eastAsia="Times New Roman" w:hAnsi="Times New Roman" w:cs="Times New Roman"/>
                <w:bCs/>
                <w:sz w:val="24"/>
                <w:szCs w:val="24"/>
                <w:lang w:eastAsia="ru-RU"/>
              </w:rPr>
              <w:t>,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Военный городок,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Гремячинская</w:t>
            </w:r>
            <w:proofErr w:type="spellEnd"/>
            <w:r w:rsidRPr="00690BB3">
              <w:rPr>
                <w:rFonts w:ascii="Times New Roman" w:eastAsia="Times New Roman" w:hAnsi="Times New Roman" w:cs="Times New Roman"/>
                <w:bCs/>
                <w:sz w:val="24"/>
                <w:szCs w:val="24"/>
                <w:lang w:eastAsia="ru-RU"/>
              </w:rPr>
              <w:t>,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2 308,96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Грушевская,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6 680,50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Донецкая,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5 710,51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Вершинина,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9 895,30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Дымченко,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4 102,50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Елисеева,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4 467,34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7 562,60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14 059,80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Карла Маркса,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7 331,80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Козака,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2 727,32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Колумба,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11 223,70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Константина Симонова,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10 642,60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Кропоткина,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8 101,40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Курчатова,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2 756,00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Лавочкина,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4 652,57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3 622,29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Рыбалко,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10 158,66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3 323,01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Никитина, д. 131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Покрышкина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7 609,90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3 893,60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10 560,72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3 013,74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13 948,07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10 073,10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7 680,40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11 602,00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Ткачева,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7 960,51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7 286,90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5 797,40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11 510,20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10 894,50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Каменская,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2 362,70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Комитетская,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16 371,80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39А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5 904,68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Краснополянская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Кузнецкая, д. 71А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6 274,90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Мира,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5 754,24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Московская,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5 304,60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4 282,63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Пражская,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Пролетарская,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10 276,97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Пугачевская,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14 345,20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4 686,16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5 185,56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Республиканская,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Симбирская,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Советская,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1 475,33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Социалистическая,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1 031,61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Хиросимы,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4 903,67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1А/1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Шекснинская,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7 546,78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Шефская,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2 134,69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пл. Труда,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1 702,70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3 288,50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6 607,73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2 056,30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6 672,30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Академика Королёва,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Горького,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4 371,40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4 496,20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Ленинградская,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Машиностроителей,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3 922,30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104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8 210,60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Набережная,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Наримана Нариманова,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6 516,90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5 149,50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4 869,80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7 851,40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3 968,00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Чайковского,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Энгельса,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5-й,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7-й, д. 19/20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Мира,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Пушкина,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Циолковского,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3 947,50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3 594,80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61КОРП.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3 176,20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109Б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1 767,60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40СЕКЦ.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3 227,80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46СЕКЦ.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59СЕКЦ.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4 576,10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2 485,20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4 558,50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26Б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Серафимовича,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2 290,20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85СЕКЦ.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11Г</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3 169,30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2 883,90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2 268,22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3 056,90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Гора Восточная, д. 141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Береговой,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1 335,20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Дзержинского,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5 029,80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Ермолова,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Коммунальный,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2 592,51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Соболева,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3 681,30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66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3 602,34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1 969,40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90А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1 498,60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Большая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Буденного,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4 720,70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Карбышева,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4 234,09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Киевская,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1В</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Кривошлыкова, д. 188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1 828,40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Малая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Новороссийская,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Окладненская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3 183,80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2 634,08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2 820,49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Фридек-Мистек</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2 274,46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1 914,30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2 931,78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3 379,55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4 510,64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1 447,40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1 487,00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1 301,75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1 728,20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Заводская, д. 23СЕКЦ.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Ковалева,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5 458,75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Коммунистическая,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4 393,90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Комсомольская, д. 47СЕКЦ.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Народная,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1 611,50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Подгорная,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Пролетарская,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9 397,90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2 583,24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3 510,81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Садовая,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Советская,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3 788,80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12СЕКЦ.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пл. 40 лет Сталинградской битвы,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Городищенский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Спортивная,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2 919,91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ул. </w:t>
            </w:r>
            <w:proofErr w:type="spellStart"/>
            <w:r w:rsidRPr="00690BB3">
              <w:rPr>
                <w:rFonts w:ascii="Times New Roman" w:eastAsia="Times New Roman" w:hAnsi="Times New Roman" w:cs="Times New Roman"/>
                <w:bCs/>
                <w:sz w:val="24"/>
                <w:szCs w:val="24"/>
                <w:lang w:eastAsia="ru-RU"/>
              </w:rPr>
              <w:t>Мордовцева</w:t>
            </w:r>
            <w:proofErr w:type="spellEnd"/>
            <w:r w:rsidRPr="00690BB3">
              <w:rPr>
                <w:rFonts w:ascii="Times New Roman" w:eastAsia="Times New Roman" w:hAnsi="Times New Roman" w:cs="Times New Roman"/>
                <w:bCs/>
                <w:sz w:val="24"/>
                <w:szCs w:val="24"/>
                <w:lang w:eastAsia="ru-RU"/>
              </w:rPr>
              <w:t>,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Даниловка, ул. Невская,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Дубовский</w:t>
            </w:r>
            <w:proofErr w:type="spellEnd"/>
            <w:r w:rsidRPr="00690BB3">
              <w:rPr>
                <w:rFonts w:ascii="Times New Roman" w:eastAsia="Times New Roman" w:hAnsi="Times New Roman" w:cs="Times New Roman"/>
                <w:bCs/>
                <w:sz w:val="24"/>
                <w:szCs w:val="24"/>
                <w:lang w:eastAsia="ru-RU"/>
              </w:rPr>
              <w:t xml:space="preserve"> р-н, г. Дубовка, ул. им. Гоголя,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Еланский р-н, Еланское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Елань, ул. Варшавская,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35 лет Победы,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8 173,73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Зои Космодемьянской,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4 442,92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Матросова,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Советская,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4 582,11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2 992,05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Шолохова,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Полевая,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Шоссейная,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Комсомольская,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1 089,50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пер. Октябрьский,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Калинина, д. 202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3 216,54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Комсомольская, д. 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Полегалова</w:t>
            </w:r>
            <w:proofErr w:type="spellEnd"/>
            <w:r w:rsidRPr="00690BB3">
              <w:rPr>
                <w:rFonts w:ascii="Times New Roman" w:eastAsia="Times New Roman" w:hAnsi="Times New Roman" w:cs="Times New Roman"/>
                <w:bCs/>
                <w:sz w:val="24"/>
                <w:szCs w:val="24"/>
                <w:lang w:eastAsia="ru-RU"/>
              </w:rPr>
              <w:t>, д. 11А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Пролетарская,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4 150,40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Серафимовича,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6 401,15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7 342,00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2 424,90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1 718,55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3 725,00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201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Котовский р-н, г. Котово, ул. </w:t>
            </w:r>
            <w:proofErr w:type="spellStart"/>
            <w:r w:rsidRPr="00690BB3">
              <w:rPr>
                <w:rFonts w:ascii="Times New Roman" w:eastAsia="Times New Roman" w:hAnsi="Times New Roman" w:cs="Times New Roman"/>
                <w:bCs/>
                <w:sz w:val="24"/>
                <w:szCs w:val="24"/>
                <w:lang w:eastAsia="ru-RU"/>
              </w:rPr>
              <w:t>П.Лаврова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3 665,10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3 529,10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3 303,20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4 756,43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Синельникова,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Гагарина,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3-й,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737,45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Воровского,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Железнодорожная,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584,84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98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Клары Цеткин,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Пушкина, д. 15А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Новоаннинский р-н, г. Новоаннинский, пер. </w:t>
            </w:r>
            <w:proofErr w:type="spellStart"/>
            <w:r w:rsidRPr="00690BB3">
              <w:rPr>
                <w:rFonts w:ascii="Times New Roman" w:eastAsia="Times New Roman" w:hAnsi="Times New Roman" w:cs="Times New Roman"/>
                <w:bCs/>
                <w:sz w:val="24"/>
                <w:szCs w:val="24"/>
                <w:lang w:eastAsia="ru-RU"/>
              </w:rPr>
              <w:t>К.Либкнехта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1 266,10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7-й,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Коммунистическая,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2 506,28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Лея-</w:t>
            </w:r>
            <w:proofErr w:type="spellStart"/>
            <w:r w:rsidRPr="00690BB3">
              <w:rPr>
                <w:rFonts w:ascii="Times New Roman" w:eastAsia="Times New Roman" w:hAnsi="Times New Roman" w:cs="Times New Roman"/>
                <w:bCs/>
                <w:sz w:val="24"/>
                <w:szCs w:val="24"/>
                <w:lang w:eastAsia="ru-RU"/>
              </w:rPr>
              <w:t>Роот</w:t>
            </w:r>
            <w:proofErr w:type="spellEnd"/>
            <w:r w:rsidRPr="00690BB3">
              <w:rPr>
                <w:rFonts w:ascii="Times New Roman" w:eastAsia="Times New Roman" w:hAnsi="Times New Roman" w:cs="Times New Roman"/>
                <w:bCs/>
                <w:sz w:val="24"/>
                <w:szCs w:val="24"/>
                <w:lang w:eastAsia="ru-RU"/>
              </w:rPr>
              <w:t>,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1 373,71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775,35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Партизанская,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4 703,40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Стахановская,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836,39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58А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Комсомольская,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81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Совхозная,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Украинская,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38-й,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4 172,20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4-й,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пер. Кирпичный,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ул. Буденного,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Среднеахтубинский р-н, г. Краснослободск, ул. Мелиораторов,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1 138,80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Среднеахтубинский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Октябрьская,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Среднеахтубинский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Сибирская,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2 807,90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611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пер. Заводской,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Автострадная,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w:t>
            </w:r>
            <w:proofErr w:type="spellStart"/>
            <w:r w:rsidRPr="00690BB3">
              <w:rPr>
                <w:rFonts w:ascii="Times New Roman" w:eastAsia="Times New Roman" w:hAnsi="Times New Roman" w:cs="Times New Roman"/>
                <w:bCs/>
                <w:sz w:val="24"/>
                <w:szCs w:val="24"/>
                <w:lang w:eastAsia="ru-RU"/>
              </w:rPr>
              <w:t>Карачунова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720,98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Ветютневское</w:t>
            </w:r>
            <w:proofErr w:type="spellEnd"/>
            <w:r w:rsidRPr="00690BB3">
              <w:rPr>
                <w:rFonts w:ascii="Times New Roman" w:eastAsia="Times New Roman" w:hAnsi="Times New Roman" w:cs="Times New Roman"/>
                <w:bCs/>
                <w:sz w:val="24"/>
                <w:szCs w:val="24"/>
                <w:lang w:eastAsia="ru-RU"/>
              </w:rPr>
              <w:t xml:space="preserve"> с/п, х. Ветютнев, ул.</w:t>
            </w:r>
            <w:proofErr w:type="gramStart"/>
            <w:r w:rsidRPr="00690BB3">
              <w:rPr>
                <w:rFonts w:ascii="Times New Roman" w:eastAsia="Times New Roman" w:hAnsi="Times New Roman" w:cs="Times New Roman"/>
                <w:bCs/>
                <w:sz w:val="24"/>
                <w:szCs w:val="24"/>
                <w:lang w:eastAsia="ru-RU"/>
              </w:rPr>
              <w:t xml:space="preserve"> .,</w:t>
            </w:r>
            <w:proofErr w:type="gramEnd"/>
            <w:r w:rsidRPr="00690BB3">
              <w:rPr>
                <w:rFonts w:ascii="Times New Roman" w:eastAsia="Times New Roman" w:hAnsi="Times New Roman" w:cs="Times New Roman"/>
                <w:bCs/>
                <w:sz w:val="24"/>
                <w:szCs w:val="24"/>
                <w:lang w:eastAsia="ru-RU"/>
              </w:rPr>
              <w:t xml:space="preserve">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Пригородное с/п, п. Пригородный, ул. 40 лет Октября, д. 340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w:t>
            </w:r>
          </w:p>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Итого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1 697 811,56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33 630,00</w:t>
            </w:r>
          </w:p>
        </w:tc>
      </w:tr>
    </w:tbl>
    <w:p w:rsidR="000F35AE" w:rsidRPr="00690BB3" w:rsidRDefault="000F35AE" w:rsidP="004A769D">
      <w:pPr>
        <w:spacing w:after="0" w:line="240" w:lineRule="auto"/>
        <w:rPr>
          <w:rFonts w:ascii="Times New Roman" w:hAnsi="Times New Roman" w:cs="Times New Roman"/>
          <w:color w:val="000000" w:themeColor="text1"/>
          <w:sz w:val="24"/>
          <w:szCs w:val="24"/>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690BB3" w:rsidTr="004F7E40">
        <w:trPr>
          <w:trHeight w:val="137"/>
        </w:trPr>
        <w:tc>
          <w:tcPr>
            <w:tcW w:w="5098"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Банк</w:t>
            </w:r>
          </w:p>
        </w:tc>
        <w:tc>
          <w:tcPr>
            <w:tcW w:w="5103"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Региональный оператор</w:t>
            </w:r>
          </w:p>
        </w:tc>
      </w:tr>
      <w:tr w:rsidR="004A769D" w:rsidRPr="00690BB3" w:rsidTr="004F7E40">
        <w:trPr>
          <w:trHeight w:val="137"/>
        </w:trPr>
        <w:tc>
          <w:tcPr>
            <w:tcW w:w="5098"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 /                           /</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c>
          <w:tcPr>
            <w:tcW w:w="5103"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____________________ /</w:t>
            </w:r>
            <w:r w:rsidR="000F35AE" w:rsidRPr="00690BB3">
              <w:rPr>
                <w:rFonts w:ascii="Times New Roman" w:hAnsi="Times New Roman" w:cs="Times New Roman"/>
                <w:color w:val="000000" w:themeColor="text1"/>
                <w:sz w:val="24"/>
                <w:szCs w:val="24"/>
              </w:rPr>
              <w:t xml:space="preserve">А.В. </w:t>
            </w:r>
            <w:proofErr w:type="spellStart"/>
            <w:r w:rsidR="000F35AE" w:rsidRPr="00690BB3">
              <w:rPr>
                <w:rFonts w:ascii="Times New Roman" w:hAnsi="Times New Roman" w:cs="Times New Roman"/>
                <w:color w:val="000000" w:themeColor="text1"/>
                <w:sz w:val="24"/>
                <w:szCs w:val="24"/>
              </w:rPr>
              <w:t>Конотопкин</w:t>
            </w:r>
            <w:proofErr w:type="spellEnd"/>
            <w:r w:rsidRPr="00690BB3">
              <w:rPr>
                <w:rFonts w:ascii="Times New Roman" w:hAnsi="Times New Roman" w:cs="Times New Roman"/>
                <w:color w:val="000000" w:themeColor="text1"/>
                <w:sz w:val="24"/>
                <w:szCs w:val="24"/>
              </w:rPr>
              <w:t>/</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r>
    </w:tbl>
    <w:p w:rsidR="004A769D" w:rsidRPr="00690BB3"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lastRenderedPageBreak/>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w:t>
      </w:r>
      <w:proofErr w:type="gramStart"/>
      <w:r w:rsidRPr="00E2504E">
        <w:rPr>
          <w:rFonts w:ascii="Times New Roman" w:eastAsia="Times New Roman" w:hAnsi="Times New Roman" w:cs="Times New Roman"/>
          <w:sz w:val="24"/>
          <w:szCs w:val="24"/>
          <w:lang w:eastAsia="ar-SA"/>
        </w:rPr>
        <w:t>контрольного значения</w:t>
      </w:r>
      <w:proofErr w:type="gramEnd"/>
      <w:r w:rsidRPr="00E2504E">
        <w:rPr>
          <w:rFonts w:ascii="Times New Roman" w:eastAsia="Times New Roman" w:hAnsi="Times New Roman" w:cs="Times New Roman"/>
          <w:sz w:val="24"/>
          <w:szCs w:val="24"/>
          <w:lang w:eastAsia="ar-SA"/>
        </w:rPr>
        <w:t xml:space="preserve">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w:t>
      </w:r>
      <w:proofErr w:type="gramStart"/>
      <w:r w:rsidRPr="00E2504E">
        <w:rPr>
          <w:rFonts w:ascii="Times New Roman" w:eastAsia="Times New Roman" w:hAnsi="Times New Roman" w:cs="Times New Roman"/>
          <w:sz w:val="24"/>
          <w:szCs w:val="24"/>
          <w:lang w:eastAsia="ar-SA"/>
        </w:rPr>
        <w:t>информация</w:t>
      </w:r>
      <w:proofErr w:type="gramEnd"/>
      <w:r w:rsidRPr="00E2504E">
        <w:rPr>
          <w:rFonts w:ascii="Times New Roman" w:eastAsia="Times New Roman" w:hAnsi="Times New Roman" w:cs="Times New Roman"/>
          <w:sz w:val="24"/>
          <w:szCs w:val="24"/>
          <w:lang w:eastAsia="ar-SA"/>
        </w:rPr>
        <w:t xml:space="preserve">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w:t>
      </w:r>
      <w:proofErr w:type="spellStart"/>
      <w:r w:rsidRPr="00E2504E">
        <w:rPr>
          <w:rFonts w:ascii="Times New Roman" w:eastAsia="Times New Roman" w:hAnsi="Times New Roman" w:cs="Times New Roman"/>
          <w:sz w:val="24"/>
          <w:szCs w:val="24"/>
          <w:lang w:eastAsia="ar-SA"/>
        </w:rPr>
        <w:t>сч</w:t>
      </w:r>
      <w:proofErr w:type="spellEnd"/>
      <w:r w:rsidRPr="00E2504E">
        <w:rPr>
          <w:rFonts w:ascii="Times New Roman" w:eastAsia="Times New Roman" w:hAnsi="Times New Roman" w:cs="Times New Roman"/>
          <w:sz w:val="24"/>
          <w:szCs w:val="24"/>
          <w:lang w:eastAsia="ar-SA"/>
        </w:rPr>
        <w:t>,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proofErr w:type="spellStart"/>
            <w:proofErr w:type="gramStart"/>
            <w:r w:rsidRPr="00E2504E">
              <w:rPr>
                <w:rFonts w:ascii="Times New Roman" w:eastAsia="Times New Roman" w:hAnsi="Times New Roman" w:cs="Times New Roman"/>
                <w:sz w:val="16"/>
                <w:szCs w:val="16"/>
                <w:lang w:eastAsia="ar-SA"/>
              </w:rPr>
              <w:t>коэф-фициенты</w:t>
            </w:r>
            <w:proofErr w:type="spellEnd"/>
            <w:proofErr w:type="gramEnd"/>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lastRenderedPageBreak/>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 xml:space="preserve">Весовые </w:t>
            </w:r>
            <w:proofErr w:type="spellStart"/>
            <w:proofErr w:type="gramStart"/>
            <w:r w:rsidRPr="00E2504E">
              <w:rPr>
                <w:rFonts w:ascii="Times New Roman" w:eastAsia="Times New Roman" w:hAnsi="Times New Roman" w:cs="Times New Roman"/>
                <w:sz w:val="20"/>
                <w:szCs w:val="20"/>
                <w:lang w:eastAsia="ar-SA"/>
              </w:rPr>
              <w:t>коэффициен</w:t>
            </w:r>
            <w:proofErr w:type="spellEnd"/>
            <w:r w:rsidRPr="00E2504E">
              <w:rPr>
                <w:rFonts w:ascii="Times New Roman" w:eastAsia="Times New Roman" w:hAnsi="Times New Roman" w:cs="Times New Roman"/>
                <w:sz w:val="20"/>
                <w:szCs w:val="20"/>
                <w:lang w:eastAsia="ar-SA"/>
              </w:rPr>
              <w:t>-ты</w:t>
            </w:r>
            <w:proofErr w:type="gramEnd"/>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proofErr w:type="spellStart"/>
            <w:proofErr w:type="gramStart"/>
            <w:r w:rsidRPr="00E2504E">
              <w:rPr>
                <w:rFonts w:ascii="Times New Roman" w:eastAsia="Times New Roman" w:hAnsi="Times New Roman" w:cs="Times New Roman"/>
                <w:sz w:val="20"/>
                <w:szCs w:val="20"/>
                <w:lang w:eastAsia="ar-SA"/>
              </w:rPr>
              <w:t>Произведе-ние</w:t>
            </w:r>
            <w:proofErr w:type="spellEnd"/>
            <w:proofErr w:type="gramEnd"/>
            <w:r w:rsidRPr="00E2504E">
              <w:rPr>
                <w:rFonts w:ascii="Times New Roman" w:eastAsia="Times New Roman" w:hAnsi="Times New Roman" w:cs="Times New Roman"/>
                <w:sz w:val="20"/>
                <w:szCs w:val="20"/>
                <w:lang w:eastAsia="ar-SA"/>
              </w:rPr>
              <w:t xml:space="preserve"> разрядов на </w:t>
            </w:r>
            <w:proofErr w:type="spellStart"/>
            <w:r w:rsidRPr="00E2504E">
              <w:rPr>
                <w:rFonts w:ascii="Times New Roman" w:eastAsia="Times New Roman" w:hAnsi="Times New Roman" w:cs="Times New Roman"/>
                <w:sz w:val="20"/>
                <w:szCs w:val="20"/>
                <w:lang w:eastAsia="ar-SA"/>
              </w:rPr>
              <w:t>соответ-ствующие</w:t>
            </w:r>
            <w:proofErr w:type="spellEnd"/>
            <w:r w:rsidRPr="00E2504E">
              <w:rPr>
                <w:rFonts w:ascii="Times New Roman" w:eastAsia="Times New Roman" w:hAnsi="Times New Roman" w:cs="Times New Roman"/>
                <w:sz w:val="20"/>
                <w:szCs w:val="20"/>
                <w:lang w:eastAsia="ar-SA"/>
              </w:rPr>
              <w:t xml:space="preserve">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CodeVersion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версия стандарта штрихкода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CodePage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PersonalAcc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BankName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CorrespAcc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Номер </w:t>
            </w:r>
            <w:proofErr w:type="spellStart"/>
            <w:r w:rsidRPr="00E2504E">
              <w:rPr>
                <w:rFonts w:ascii="Times New Roman" w:eastAsia="Times New Roman" w:hAnsi="Times New Roman" w:cs="Times New Roman"/>
                <w:color w:val="404040"/>
                <w:sz w:val="24"/>
                <w:szCs w:val="24"/>
                <w:lang w:eastAsia="ru-RU"/>
              </w:rPr>
              <w:t>кор</w:t>
            </w:r>
            <w:proofErr w:type="spellEnd"/>
            <w:r w:rsidRPr="00E2504E">
              <w:rPr>
                <w:rFonts w:ascii="Times New Roman" w:eastAsia="Times New Roman" w:hAnsi="Times New Roman" w:cs="Times New Roman"/>
                <w:color w:val="404040"/>
                <w:sz w:val="24"/>
                <w:szCs w:val="24"/>
                <w:lang w:eastAsia="ru-RU"/>
              </w:rPr>
              <w:t>./</w:t>
            </w:r>
            <w:proofErr w:type="spellStart"/>
            <w:r w:rsidRPr="00E2504E">
              <w:rPr>
                <w:rFonts w:ascii="Times New Roman" w:eastAsia="Times New Roman" w:hAnsi="Times New Roman" w:cs="Times New Roman"/>
                <w:color w:val="404040"/>
                <w:sz w:val="24"/>
                <w:szCs w:val="24"/>
                <w:lang w:eastAsia="ru-RU"/>
              </w:rPr>
              <w:t>сч</w:t>
            </w:r>
            <w:proofErr w:type="spellEnd"/>
            <w:r w:rsidRPr="00E2504E">
              <w:rPr>
                <w:rFonts w:ascii="Times New Roman" w:eastAsia="Times New Roman" w:hAnsi="Times New Roman" w:cs="Times New Roman"/>
                <w:color w:val="404040"/>
                <w:sz w:val="24"/>
                <w:szCs w:val="24"/>
                <w:lang w:eastAsia="ru-RU"/>
              </w:rPr>
              <w:t>.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PayeeINN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Category</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w:t>
            </w:r>
            <w:proofErr w:type="spellStart"/>
            <w:r w:rsidRPr="00E2504E">
              <w:rPr>
                <w:rFonts w:ascii="Times New Roman" w:eastAsia="Times New Roman" w:hAnsi="Times New Roman" w:cs="Times New Roman"/>
                <w:sz w:val="24"/>
                <w:szCs w:val="24"/>
                <w:lang w:eastAsia="ru-RU"/>
              </w:rPr>
              <w:t>сч</w:t>
            </w:r>
            <w:proofErr w:type="spellEnd"/>
            <w:r w:rsidRPr="00E2504E">
              <w:rPr>
                <w:rFonts w:ascii="Times New Roman" w:eastAsia="Times New Roman" w:hAnsi="Times New Roman" w:cs="Times New Roman"/>
                <w:sz w:val="24"/>
                <w:szCs w:val="24"/>
                <w:lang w:eastAsia="ru-RU"/>
              </w:rPr>
              <w:t xml:space="preserve">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PersAcc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LastName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FirstName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MiddleName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PayerAddress</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paymPeriod</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Idx</w:t>
            </w:r>
            <w:proofErr w:type="spellEnd"/>
            <w:r w:rsidRPr="00E2504E">
              <w:rPr>
                <w:rFonts w:ascii="Times New Roman" w:eastAsia="Times New Roman" w:hAnsi="Times New Roman" w:cs="Times New Roman"/>
                <w:color w:val="404040"/>
                <w:sz w:val="24"/>
                <w:szCs w:val="24"/>
                <w:lang w:eastAsia="ru-RU"/>
              </w:rPr>
              <w:t xml:space="preserve">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w:t>
            </w:r>
            <w:proofErr w:type="spellStart"/>
            <w:r w:rsidRPr="00E2504E">
              <w:rPr>
                <w:rFonts w:ascii="Times New Roman" w:eastAsia="Times New Roman" w:hAnsi="Times New Roman" w:cs="Times New Roman"/>
                <w:color w:val="000000"/>
                <w:sz w:val="24"/>
                <w:szCs w:val="24"/>
                <w:lang w:eastAsia="ru-RU"/>
              </w:rPr>
              <w:t>сч</w:t>
            </w:r>
            <w:proofErr w:type="spellEnd"/>
            <w:r w:rsidRPr="00E2504E">
              <w:rPr>
                <w:rFonts w:ascii="Times New Roman" w:eastAsia="Times New Roman" w:hAnsi="Times New Roman" w:cs="Times New Roman"/>
                <w:color w:val="000000"/>
                <w:sz w:val="24"/>
                <w:szCs w:val="24"/>
                <w:lang w:eastAsia="ru-RU"/>
              </w:rPr>
              <w:t>,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proofErr w:type="spellStart"/>
            <w:r w:rsidRPr="00E2504E">
              <w:rPr>
                <w:rFonts w:ascii="Times New Roman" w:eastAsia="Times New Roman" w:hAnsi="Times New Roman" w:cs="Times New Roman"/>
                <w:color w:val="404040"/>
                <w:sz w:val="24"/>
                <w:szCs w:val="24"/>
                <w:lang w:val="en-US" w:eastAsia="ru-RU"/>
              </w:rPr>
              <w:t>rschet</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lastRenderedPageBreak/>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proofErr w:type="spellStart"/>
            <w:r w:rsidRPr="000E30A5">
              <w:rPr>
                <w:rFonts w:ascii="Times New Roman" w:eastAsia="Calibri" w:hAnsi="Times New Roman" w:cs="Times New Roman"/>
                <w:sz w:val="16"/>
                <w:szCs w:val="16"/>
              </w:rPr>
              <w:t>Буквенно</w:t>
            </w:r>
            <w:proofErr w:type="spellEnd"/>
            <w:r w:rsidRPr="000E30A5">
              <w:rPr>
                <w:rFonts w:ascii="Times New Roman" w:eastAsia="Calibri" w:hAnsi="Times New Roman" w:cs="Times New Roman"/>
                <w:sz w:val="16"/>
                <w:szCs w:val="16"/>
              </w:rPr>
              <w:t xml:space="preserve">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 xml:space="preserve">Указывается конечный месяц </w:t>
            </w:r>
            <w:proofErr w:type="gramStart"/>
            <w:r w:rsidRPr="000E30A5">
              <w:rPr>
                <w:rFonts w:ascii="Times New Roman" w:eastAsia="Calibri" w:hAnsi="Times New Roman" w:cs="Times New Roman"/>
                <w:sz w:val="16"/>
                <w:szCs w:val="16"/>
              </w:rPr>
              <w:t>оплаты  в</w:t>
            </w:r>
            <w:proofErr w:type="gramEnd"/>
            <w:r w:rsidRPr="000E30A5">
              <w:rPr>
                <w:rFonts w:ascii="Times New Roman" w:eastAsia="Calibri" w:hAnsi="Times New Roman" w:cs="Times New Roman"/>
                <w:sz w:val="16"/>
                <w:szCs w:val="16"/>
              </w:rPr>
              <w:t xml:space="preserve"> формате </w:t>
            </w:r>
            <w:proofErr w:type="spellStart"/>
            <w:r w:rsidRPr="000E30A5">
              <w:rPr>
                <w:rFonts w:ascii="Times New Roman" w:eastAsia="Calibri" w:hAnsi="Times New Roman" w:cs="Times New Roman"/>
                <w:sz w:val="16"/>
                <w:szCs w:val="16"/>
              </w:rPr>
              <w:t>мм.гггг</w:t>
            </w:r>
            <w:proofErr w:type="spellEnd"/>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proofErr w:type="spellStart"/>
            <w:r>
              <w:rPr>
                <w:rFonts w:ascii="Times New Roman" w:eastAsia="Calibri" w:hAnsi="Times New Roman" w:cs="Times New Roman"/>
                <w:sz w:val="16"/>
                <w:szCs w:val="16"/>
              </w:rPr>
              <w:t>См.п</w:t>
            </w:r>
            <w:proofErr w:type="spellEnd"/>
            <w:r>
              <w:rPr>
                <w:rFonts w:ascii="Times New Roman" w:eastAsia="Calibri" w:hAnsi="Times New Roman" w:cs="Times New Roman"/>
                <w:sz w:val="16"/>
                <w:szCs w:val="16"/>
              </w:rPr>
              <w:t>.</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lastRenderedPageBreak/>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w:t>
            </w:r>
            <w:proofErr w:type="spellStart"/>
            <w:proofErr w:type="gramStart"/>
            <w:r w:rsidRPr="000E30A5">
              <w:rPr>
                <w:rFonts w:ascii="Times New Roman" w:eastAsia="SimSun" w:hAnsi="Times New Roman" w:cs="Times New Roman"/>
                <w:color w:val="000000"/>
                <w:sz w:val="16"/>
                <w:szCs w:val="16"/>
                <w:lang w:eastAsia="ar-SA"/>
              </w:rPr>
              <w:t>доп.взнос</w:t>
            </w:r>
            <w:proofErr w:type="spellEnd"/>
            <w:r w:rsidRPr="000E30A5">
              <w:rPr>
                <w:rFonts w:ascii="Times New Roman" w:eastAsia="SimSun" w:hAnsi="Times New Roman" w:cs="Times New Roman"/>
                <w:color w:val="000000"/>
                <w:sz w:val="16"/>
                <w:szCs w:val="16"/>
                <w:lang w:eastAsia="ar-SA"/>
              </w:rPr>
              <w:t xml:space="preserve">  на</w:t>
            </w:r>
            <w:proofErr w:type="gramEnd"/>
            <w:r w:rsidRPr="000E30A5">
              <w:rPr>
                <w:rFonts w:ascii="Times New Roman" w:eastAsia="SimSun" w:hAnsi="Times New Roman" w:cs="Times New Roman"/>
                <w:color w:val="000000"/>
                <w:sz w:val="16"/>
                <w:szCs w:val="16"/>
                <w:lang w:eastAsia="ar-SA"/>
              </w:rPr>
              <w:t xml:space="preserve">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xml:space="preserve">) Имя сформированного файла: 2FSG_PO_MMDD_reenum.int, где 2FSG, </w:t>
      </w:r>
      <w:proofErr w:type="spellStart"/>
      <w:r w:rsidRPr="000E30A5">
        <w:rPr>
          <w:rFonts w:ascii="Times New Roman" w:eastAsia="Times New Roman" w:hAnsi="Times New Roman" w:cs="Times New Roman"/>
          <w:sz w:val="24"/>
          <w:szCs w:val="24"/>
          <w:lang w:eastAsia="ar-SA"/>
        </w:rPr>
        <w:t>int</w:t>
      </w:r>
      <w:proofErr w:type="spellEnd"/>
      <w:r w:rsidRPr="000E30A5">
        <w:rPr>
          <w:rFonts w:ascii="Times New Roman" w:eastAsia="Times New Roman" w:hAnsi="Times New Roman" w:cs="Times New Roman"/>
          <w:sz w:val="24"/>
          <w:szCs w:val="24"/>
          <w:lang w:eastAsia="ar-SA"/>
        </w:rPr>
        <w:t xml:space="preserve">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PO – код агента (банка); DD – день; MM – месяц даты формирования файла; </w:t>
      </w:r>
      <w:proofErr w:type="spellStart"/>
      <w:r w:rsidRPr="000E30A5">
        <w:rPr>
          <w:rFonts w:ascii="Times New Roman" w:eastAsia="Times New Roman" w:hAnsi="Times New Roman" w:cs="Times New Roman"/>
          <w:sz w:val="24"/>
          <w:szCs w:val="24"/>
          <w:lang w:eastAsia="ar-SA"/>
        </w:rPr>
        <w:t>reenum</w:t>
      </w:r>
      <w:proofErr w:type="spellEnd"/>
      <w:r w:rsidRPr="000E30A5">
        <w:rPr>
          <w:rFonts w:ascii="Times New Roman" w:eastAsia="Times New Roman" w:hAnsi="Times New Roman" w:cs="Times New Roman"/>
          <w:sz w:val="24"/>
          <w:szCs w:val="24"/>
          <w:lang w:eastAsia="ar-SA"/>
        </w:rPr>
        <w:t xml:space="preserve">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w:t>
      </w:r>
      <w:proofErr w:type="gramStart"/>
      <w:r w:rsidRPr="000E30A5">
        <w:rPr>
          <w:rFonts w:ascii="Times New Roman" w:eastAsia="Times New Roman" w:hAnsi="Times New Roman" w:cs="Times New Roman"/>
          <w:sz w:val="24"/>
          <w:szCs w:val="24"/>
          <w:lang w:eastAsia="ar-SA"/>
        </w:rPr>
        <w:t>”)  заполняется</w:t>
      </w:r>
      <w:proofErr w:type="gramEnd"/>
      <w:r w:rsidRPr="000E30A5">
        <w:rPr>
          <w:rFonts w:ascii="Times New Roman" w:eastAsia="Times New Roman" w:hAnsi="Times New Roman" w:cs="Times New Roman"/>
          <w:sz w:val="24"/>
          <w:szCs w:val="24"/>
          <w:lang w:eastAsia="ar-SA"/>
        </w:rPr>
        <w:t xml:space="preserve">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d) </w:t>
      </w:r>
      <w:proofErr w:type="gramStart"/>
      <w:r w:rsidRPr="000E30A5">
        <w:rPr>
          <w:rFonts w:ascii="Times New Roman" w:eastAsia="Times New Roman" w:hAnsi="Times New Roman" w:cs="Times New Roman"/>
          <w:sz w:val="24"/>
          <w:szCs w:val="24"/>
          <w:lang w:eastAsia="ar-SA"/>
        </w:rPr>
        <w:t>В</w:t>
      </w:r>
      <w:proofErr w:type="gramEnd"/>
      <w:r w:rsidRPr="000E30A5">
        <w:rPr>
          <w:rFonts w:ascii="Times New Roman" w:eastAsia="Times New Roman" w:hAnsi="Times New Roman" w:cs="Times New Roman"/>
          <w:sz w:val="24"/>
          <w:szCs w:val="24"/>
          <w:lang w:eastAsia="ar-SA"/>
        </w:rPr>
        <w:t xml:space="preserve">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lastRenderedPageBreak/>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Доп. 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доп. взнос на капитальный ремонт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взнос на замену лифтового оборудования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 xml:space="preserve">ени по услуге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Пени на </w:t>
            </w:r>
            <w:proofErr w:type="spellStart"/>
            <w:r w:rsidRPr="004B2694">
              <w:rPr>
                <w:rFonts w:ascii="Times New Roman" w:eastAsia="Calibri" w:hAnsi="Times New Roman" w:cs="Times New Roman"/>
                <w:sz w:val="20"/>
                <w:szCs w:val="20"/>
              </w:rPr>
              <w:t>доп.взнос</w:t>
            </w:r>
            <w:proofErr w:type="spellEnd"/>
            <w:r w:rsidRPr="004B2694">
              <w:rPr>
                <w:rFonts w:ascii="Times New Roman" w:eastAsia="Calibri" w:hAnsi="Times New Roman" w:cs="Times New Roman"/>
                <w:sz w:val="20"/>
                <w:szCs w:val="20"/>
              </w:rPr>
              <w:t xml:space="preserve">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доп</w:t>
            </w:r>
            <w:proofErr w:type="spellEnd"/>
            <w:r>
              <w:rPr>
                <w:rFonts w:ascii="Times New Roman" w:eastAsia="Calibri" w:hAnsi="Times New Roman" w:cs="Times New Roman"/>
                <w:sz w:val="20"/>
                <w:szCs w:val="20"/>
              </w:rPr>
              <w:t xml:space="preserve"> взнос на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Сальдо по пени по услуге замена лифтового оборудования,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 .</w:t>
      </w:r>
      <w:proofErr w:type="spellStart"/>
      <w:r w:rsidRPr="009872A5">
        <w:rPr>
          <w:rFonts w:ascii="Times New Roman" w:eastAsia="Times New Roman" w:hAnsi="Times New Roman" w:cs="Times New Roman"/>
          <w:sz w:val="18"/>
          <w:szCs w:val="18"/>
          <w:lang w:eastAsia="ru-RU"/>
        </w:rPr>
        <w:t>int</w:t>
      </w:r>
      <w:proofErr w:type="spellEnd"/>
      <w:r w:rsidRPr="009872A5">
        <w:rPr>
          <w:rFonts w:ascii="Times New Roman" w:eastAsia="Times New Roman" w:hAnsi="Times New Roman" w:cs="Times New Roman"/>
          <w:sz w:val="18"/>
          <w:szCs w:val="18"/>
          <w:lang w:eastAsia="ru-RU"/>
        </w:rPr>
        <w:t xml:space="preserve">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____________________ /А.В. </w:t>
            </w:r>
            <w:proofErr w:type="spellStart"/>
            <w:r w:rsidRPr="009872A5">
              <w:rPr>
                <w:rFonts w:ascii="Times New Roman" w:hAnsi="Times New Roman" w:cs="Times New Roman"/>
                <w:color w:val="000000" w:themeColor="text1"/>
                <w:sz w:val="24"/>
                <w:szCs w:val="24"/>
              </w:rPr>
              <w:t>Конотопкин</w:t>
            </w:r>
            <w:proofErr w:type="spellEnd"/>
            <w:r w:rsidRPr="009872A5">
              <w:rPr>
                <w:rFonts w:ascii="Times New Roman" w:hAnsi="Times New Roman" w:cs="Times New Roman"/>
                <w:color w:val="000000" w:themeColor="text1"/>
                <w:sz w:val="24"/>
                <w:szCs w:val="24"/>
              </w:rPr>
              <w:t>/</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1"/>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4A" w:rsidRDefault="00C32F4A" w:rsidP="009E4821">
      <w:pPr>
        <w:spacing w:after="0" w:line="240" w:lineRule="auto"/>
      </w:pPr>
      <w:r>
        <w:separator/>
      </w:r>
    </w:p>
  </w:endnote>
  <w:endnote w:type="continuationSeparator" w:id="0">
    <w:p w:rsidR="00C32F4A" w:rsidRDefault="00C32F4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4A" w:rsidRDefault="00C32F4A" w:rsidP="009E4821">
      <w:pPr>
        <w:spacing w:after="0" w:line="240" w:lineRule="auto"/>
      </w:pPr>
      <w:r>
        <w:separator/>
      </w:r>
    </w:p>
  </w:footnote>
  <w:footnote w:type="continuationSeparator" w:id="0">
    <w:p w:rsidR="00C32F4A" w:rsidRDefault="00C32F4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C32F4A" w:rsidRDefault="00C32F4A">
        <w:pPr>
          <w:pStyle w:val="afb"/>
          <w:jc w:val="center"/>
        </w:pPr>
        <w:r>
          <w:fldChar w:fldCharType="begin"/>
        </w:r>
        <w:r>
          <w:instrText>PAGE   \* MERGEFORMAT</w:instrText>
        </w:r>
        <w:r>
          <w:fldChar w:fldCharType="separate"/>
        </w:r>
        <w:r w:rsidR="00425579">
          <w:rPr>
            <w:noProof/>
          </w:rPr>
          <w:t>54</w:t>
        </w:r>
        <w:r>
          <w:rPr>
            <w:noProof/>
          </w:rPr>
          <w:fldChar w:fldCharType="end"/>
        </w:r>
      </w:p>
    </w:sdtContent>
  </w:sdt>
  <w:p w:rsidR="00C32F4A" w:rsidRDefault="00C32F4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724785C"/>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22B"/>
    <w:rsid w:val="00013C2A"/>
    <w:rsid w:val="0002025E"/>
    <w:rsid w:val="0002038F"/>
    <w:rsid w:val="000215DD"/>
    <w:rsid w:val="000271C6"/>
    <w:rsid w:val="00031801"/>
    <w:rsid w:val="0003505D"/>
    <w:rsid w:val="00041C6C"/>
    <w:rsid w:val="000421C7"/>
    <w:rsid w:val="00050B2D"/>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3CF1"/>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D6018"/>
    <w:rsid w:val="001E0AA3"/>
    <w:rsid w:val="001E2B29"/>
    <w:rsid w:val="001E4E98"/>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4372"/>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5579"/>
    <w:rsid w:val="00425D7E"/>
    <w:rsid w:val="00426364"/>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BFA"/>
    <w:rsid w:val="00463C67"/>
    <w:rsid w:val="00465C38"/>
    <w:rsid w:val="00470571"/>
    <w:rsid w:val="0047175B"/>
    <w:rsid w:val="00471F85"/>
    <w:rsid w:val="00472EAA"/>
    <w:rsid w:val="00480630"/>
    <w:rsid w:val="00480CDA"/>
    <w:rsid w:val="004827FE"/>
    <w:rsid w:val="0048495B"/>
    <w:rsid w:val="00486505"/>
    <w:rsid w:val="004907C1"/>
    <w:rsid w:val="00491307"/>
    <w:rsid w:val="0049295E"/>
    <w:rsid w:val="00493503"/>
    <w:rsid w:val="004A4A46"/>
    <w:rsid w:val="004A769D"/>
    <w:rsid w:val="004B0A1E"/>
    <w:rsid w:val="004B2694"/>
    <w:rsid w:val="004B4D5A"/>
    <w:rsid w:val="004B4ED0"/>
    <w:rsid w:val="004B6665"/>
    <w:rsid w:val="004B6676"/>
    <w:rsid w:val="004C0511"/>
    <w:rsid w:val="004C140D"/>
    <w:rsid w:val="004C23A8"/>
    <w:rsid w:val="004C3A5F"/>
    <w:rsid w:val="004C3D1C"/>
    <w:rsid w:val="004C58D9"/>
    <w:rsid w:val="004D262C"/>
    <w:rsid w:val="004E2A00"/>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A6C6E"/>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0BB3"/>
    <w:rsid w:val="0069183B"/>
    <w:rsid w:val="006A0E86"/>
    <w:rsid w:val="006A1F9A"/>
    <w:rsid w:val="006A2477"/>
    <w:rsid w:val="006A6A62"/>
    <w:rsid w:val="006B0EA1"/>
    <w:rsid w:val="006B47CC"/>
    <w:rsid w:val="006C1B30"/>
    <w:rsid w:val="006C4559"/>
    <w:rsid w:val="006C61DD"/>
    <w:rsid w:val="006C7133"/>
    <w:rsid w:val="006E3186"/>
    <w:rsid w:val="006E4BE0"/>
    <w:rsid w:val="006F2156"/>
    <w:rsid w:val="007010B7"/>
    <w:rsid w:val="00703088"/>
    <w:rsid w:val="00706660"/>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6454A"/>
    <w:rsid w:val="00773C1A"/>
    <w:rsid w:val="0077518C"/>
    <w:rsid w:val="00777312"/>
    <w:rsid w:val="00783F19"/>
    <w:rsid w:val="007909C2"/>
    <w:rsid w:val="0079132B"/>
    <w:rsid w:val="00795695"/>
    <w:rsid w:val="0079711A"/>
    <w:rsid w:val="007A5774"/>
    <w:rsid w:val="007B5C4E"/>
    <w:rsid w:val="007C21EB"/>
    <w:rsid w:val="007C2C8D"/>
    <w:rsid w:val="007C57E7"/>
    <w:rsid w:val="007D0BBB"/>
    <w:rsid w:val="007D68AD"/>
    <w:rsid w:val="007E439A"/>
    <w:rsid w:val="007E4DD8"/>
    <w:rsid w:val="007F0BCB"/>
    <w:rsid w:val="007F16A8"/>
    <w:rsid w:val="008119AF"/>
    <w:rsid w:val="00813B6E"/>
    <w:rsid w:val="00814707"/>
    <w:rsid w:val="00817A16"/>
    <w:rsid w:val="00820DFE"/>
    <w:rsid w:val="00822C56"/>
    <w:rsid w:val="008240B2"/>
    <w:rsid w:val="008257BC"/>
    <w:rsid w:val="00825D23"/>
    <w:rsid w:val="00827C90"/>
    <w:rsid w:val="00832ECB"/>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85C10"/>
    <w:rsid w:val="00887746"/>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1CF7"/>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2CA7"/>
    <w:rsid w:val="00B13478"/>
    <w:rsid w:val="00B1403A"/>
    <w:rsid w:val="00B16C31"/>
    <w:rsid w:val="00B16CF3"/>
    <w:rsid w:val="00B30554"/>
    <w:rsid w:val="00B32771"/>
    <w:rsid w:val="00B3714B"/>
    <w:rsid w:val="00B403E2"/>
    <w:rsid w:val="00B434A5"/>
    <w:rsid w:val="00B559F9"/>
    <w:rsid w:val="00B60540"/>
    <w:rsid w:val="00B60ACD"/>
    <w:rsid w:val="00B66F27"/>
    <w:rsid w:val="00B712A0"/>
    <w:rsid w:val="00B73774"/>
    <w:rsid w:val="00BA1154"/>
    <w:rsid w:val="00BA29B7"/>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0CD6"/>
    <w:rsid w:val="00C14015"/>
    <w:rsid w:val="00C14C63"/>
    <w:rsid w:val="00C17818"/>
    <w:rsid w:val="00C21933"/>
    <w:rsid w:val="00C32F4A"/>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5F3B"/>
    <w:rsid w:val="00E670A7"/>
    <w:rsid w:val="00E67A95"/>
    <w:rsid w:val="00E71F7B"/>
    <w:rsid w:val="00E76F86"/>
    <w:rsid w:val="00E8283D"/>
    <w:rsid w:val="00E856FC"/>
    <w:rsid w:val="00E87266"/>
    <w:rsid w:val="00E877FA"/>
    <w:rsid w:val="00E90DF1"/>
    <w:rsid w:val="00E92326"/>
    <w:rsid w:val="00E945BD"/>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EF74AC"/>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3224"/>
    <w:rsid w:val="00F64B4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E4DD8"/>
    <w:rPr>
      <w:color w:val="954F72"/>
      <w:u w:val="single"/>
    </w:rPr>
  </w:style>
  <w:style w:type="paragraph" w:customStyle="1" w:styleId="xl65">
    <w:name w:val="xl65"/>
    <w:basedOn w:val="a"/>
    <w:rsid w:val="007E4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6">
    <w:name w:val="xl66"/>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E4DD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E4D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7E4DD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97010829">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14333979">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tr.kapremont3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0A350469666416BB87B31D9D5CEE72D34AACB24D66FC80D47FFA16A34F3561555F1092D722918CEG4G0L" TargetMode="External"/><Relationship Id="rId4" Type="http://schemas.openxmlformats.org/officeDocument/2006/relationships/settings" Target="settings.xml"/><Relationship Id="rId9" Type="http://schemas.openxmlformats.org/officeDocument/2006/relationships/hyperlink" Target="consultantplus://offline/ref=60A350469666416BB87B31D9D5CEE72D37ABC92CD46DC80D47FFA16A34F3561555F1092D722810C2G4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2802-DC66-4C17-83ED-04235B5F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12696</Words>
  <Characters>72371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11</cp:revision>
  <cp:lastPrinted>2018-02-16T11:16:00Z</cp:lastPrinted>
  <dcterms:created xsi:type="dcterms:W3CDTF">2018-01-18T12:04:00Z</dcterms:created>
  <dcterms:modified xsi:type="dcterms:W3CDTF">2018-03-22T08:43:00Z</dcterms:modified>
</cp:coreProperties>
</file>